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929E7" w14:textId="77777777" w:rsidR="00AB5B36" w:rsidRDefault="00AB5B36">
      <w:pPr>
        <w:jc w:val="both"/>
        <w:rPr>
          <w:rFonts w:ascii="Arial" w:eastAsia="Arial" w:hAnsi="Arial" w:cs="Arial"/>
          <w:b/>
          <w:sz w:val="20"/>
          <w:szCs w:val="20"/>
          <w:u w:val="single"/>
        </w:rPr>
      </w:pPr>
    </w:p>
    <w:p w14:paraId="6694994F" w14:textId="77777777" w:rsidR="00225A1D" w:rsidRDefault="00225A1D">
      <w:pPr>
        <w:jc w:val="both"/>
        <w:rPr>
          <w:rFonts w:ascii="Arial" w:eastAsia="Arial" w:hAnsi="Arial" w:cs="Arial"/>
          <w:b/>
          <w:sz w:val="20"/>
          <w:szCs w:val="20"/>
          <w:u w:val="single"/>
        </w:rPr>
      </w:pPr>
    </w:p>
    <w:p w14:paraId="00000001" w14:textId="4428A6D2" w:rsidR="00F46B46" w:rsidRPr="00D23A2A" w:rsidRDefault="007A7EDF">
      <w:pPr>
        <w:jc w:val="both"/>
        <w:rPr>
          <w:rFonts w:ascii="Arial" w:eastAsia="Arial" w:hAnsi="Arial" w:cs="Arial"/>
          <w:b/>
          <w:sz w:val="20"/>
          <w:szCs w:val="20"/>
          <w:u w:val="single"/>
        </w:rPr>
      </w:pPr>
      <w:r w:rsidRPr="00D23A2A">
        <w:rPr>
          <w:rFonts w:ascii="Arial" w:eastAsia="Arial" w:hAnsi="Arial" w:cs="Arial"/>
          <w:b/>
          <w:sz w:val="20"/>
          <w:szCs w:val="20"/>
          <w:u w:val="single"/>
        </w:rPr>
        <w:t>Call to Order/Pledge of Allegiance/Attendance</w:t>
      </w:r>
    </w:p>
    <w:p w14:paraId="2FE73337" w14:textId="2E23878B" w:rsidR="00D23A2A" w:rsidRPr="00D23A2A" w:rsidRDefault="00D23A2A" w:rsidP="00D23A2A">
      <w:pPr>
        <w:jc w:val="both"/>
        <w:rPr>
          <w:rFonts w:ascii="Arial" w:eastAsia="Arial" w:hAnsi="Arial" w:cs="Arial"/>
          <w:sz w:val="20"/>
          <w:szCs w:val="20"/>
        </w:rPr>
      </w:pPr>
      <w:r w:rsidRPr="00D23A2A">
        <w:rPr>
          <w:rFonts w:ascii="Arial" w:eastAsia="Arial" w:hAnsi="Arial" w:cs="Arial"/>
          <w:sz w:val="20"/>
          <w:szCs w:val="20"/>
        </w:rPr>
        <w:t xml:space="preserve">The </w:t>
      </w:r>
      <w:r w:rsidR="00A119FC">
        <w:rPr>
          <w:rFonts w:ascii="Arial" w:eastAsia="Arial" w:hAnsi="Arial" w:cs="Arial"/>
          <w:sz w:val="20"/>
          <w:szCs w:val="20"/>
        </w:rPr>
        <w:t>August 10</w:t>
      </w:r>
      <w:r w:rsidR="001E25AE">
        <w:rPr>
          <w:rFonts w:ascii="Arial" w:eastAsia="Arial" w:hAnsi="Arial" w:cs="Arial"/>
          <w:sz w:val="20"/>
          <w:szCs w:val="20"/>
        </w:rPr>
        <w:t>, 2021</w:t>
      </w:r>
      <w:r w:rsidRPr="00D23A2A">
        <w:rPr>
          <w:rFonts w:ascii="Arial" w:eastAsia="Arial" w:hAnsi="Arial" w:cs="Arial"/>
          <w:sz w:val="20"/>
          <w:szCs w:val="20"/>
        </w:rPr>
        <w:t xml:space="preserve"> meeting of the Newtown Village Council was called to order at 6:30 p.m. by Mayor Mark Kobasuk, who led the Pledge of Allegiance to the Flag. </w:t>
      </w:r>
    </w:p>
    <w:p w14:paraId="00000003" w14:textId="1B738DDF" w:rsidR="00F46B46" w:rsidRPr="00D23A2A" w:rsidRDefault="00F26CE8" w:rsidP="009E3BEE">
      <w:pPr>
        <w:jc w:val="center"/>
        <w:rPr>
          <w:rFonts w:ascii="Arial" w:eastAsia="Arial" w:hAnsi="Arial" w:cs="Arial"/>
          <w:sz w:val="20"/>
          <w:szCs w:val="20"/>
        </w:rPr>
      </w:pPr>
      <w:r w:rsidRPr="00D23A2A">
        <w:rPr>
          <w:rFonts w:ascii="Arial" w:eastAsia="Arial" w:hAnsi="Arial" w:cs="Arial"/>
          <w:sz w:val="20"/>
          <w:szCs w:val="20"/>
        </w:rPr>
        <w:t xml:space="preserve">                    </w:t>
      </w:r>
    </w:p>
    <w:p w14:paraId="41BFC358" w14:textId="75754198" w:rsidR="00CD18D3" w:rsidRPr="00D23A2A" w:rsidRDefault="00CD18D3" w:rsidP="009E3BEE">
      <w:pPr>
        <w:jc w:val="both"/>
        <w:rPr>
          <w:rFonts w:ascii="Arial" w:eastAsia="Arial" w:hAnsi="Arial" w:cs="Arial"/>
          <w:sz w:val="20"/>
          <w:szCs w:val="20"/>
        </w:rPr>
      </w:pPr>
      <w:r w:rsidRPr="00D23A2A">
        <w:rPr>
          <w:rFonts w:ascii="Arial" w:eastAsia="Arial" w:hAnsi="Arial" w:cs="Arial"/>
          <w:b/>
          <w:sz w:val="20"/>
          <w:szCs w:val="20"/>
        </w:rPr>
        <w:t>Council Members:</w:t>
      </w:r>
      <w:r w:rsidRPr="00D23A2A">
        <w:rPr>
          <w:rFonts w:ascii="Arial" w:eastAsia="Arial" w:hAnsi="Arial" w:cs="Arial"/>
          <w:b/>
          <w:sz w:val="20"/>
          <w:szCs w:val="20"/>
        </w:rPr>
        <w:tab/>
      </w:r>
      <w:r w:rsidR="00213276" w:rsidRPr="00D23A2A">
        <w:rPr>
          <w:rFonts w:ascii="Arial" w:eastAsia="Arial" w:hAnsi="Arial" w:cs="Arial"/>
          <w:bCs/>
          <w:sz w:val="20"/>
          <w:szCs w:val="20"/>
        </w:rPr>
        <w:t>Don Carroll</w:t>
      </w:r>
      <w:r w:rsidR="007A7EDF" w:rsidRPr="00D23A2A">
        <w:rPr>
          <w:rFonts w:ascii="Arial" w:eastAsia="Arial" w:hAnsi="Arial" w:cs="Arial"/>
          <w:sz w:val="20"/>
          <w:szCs w:val="20"/>
        </w:rPr>
        <w:t xml:space="preserve"> </w:t>
      </w:r>
      <w:r w:rsidRPr="00D23A2A">
        <w:rPr>
          <w:rFonts w:ascii="Arial" w:eastAsia="Arial" w:hAnsi="Arial" w:cs="Arial"/>
          <w:sz w:val="18"/>
          <w:szCs w:val="18"/>
        </w:rPr>
        <w:t>(Vice Mayor)</w:t>
      </w:r>
      <w:r w:rsidRPr="00D23A2A">
        <w:rPr>
          <w:rFonts w:ascii="Arial" w:eastAsia="Arial" w:hAnsi="Arial" w:cs="Arial"/>
          <w:sz w:val="18"/>
          <w:szCs w:val="18"/>
        </w:rPr>
        <w:tab/>
      </w:r>
      <w:r w:rsidR="004053D9" w:rsidRPr="00D23A2A">
        <w:rPr>
          <w:rFonts w:ascii="Arial" w:eastAsia="Arial" w:hAnsi="Arial" w:cs="Arial"/>
          <w:sz w:val="18"/>
          <w:szCs w:val="18"/>
        </w:rPr>
        <w:t xml:space="preserve">   </w:t>
      </w:r>
      <w:r w:rsidR="00F26CE8" w:rsidRPr="00D23A2A">
        <w:rPr>
          <w:rFonts w:ascii="Arial" w:eastAsia="Arial" w:hAnsi="Arial" w:cs="Arial"/>
          <w:sz w:val="18"/>
          <w:szCs w:val="18"/>
        </w:rPr>
        <w:t xml:space="preserve">                   </w:t>
      </w:r>
      <w:r w:rsidR="0032361A" w:rsidRPr="00D23A2A">
        <w:rPr>
          <w:rFonts w:ascii="Arial" w:eastAsia="Arial" w:hAnsi="Arial" w:cs="Arial"/>
          <w:sz w:val="18"/>
          <w:szCs w:val="18"/>
        </w:rPr>
        <w:tab/>
        <w:t xml:space="preserve">       </w:t>
      </w:r>
      <w:r w:rsidR="004053D9" w:rsidRPr="00D23A2A">
        <w:rPr>
          <w:rFonts w:ascii="Arial" w:eastAsia="Arial" w:hAnsi="Arial" w:cs="Arial"/>
          <w:sz w:val="18"/>
          <w:szCs w:val="18"/>
        </w:rPr>
        <w:t xml:space="preserve">  </w:t>
      </w:r>
      <w:r w:rsidR="004053D9" w:rsidRPr="00D23A2A">
        <w:rPr>
          <w:rFonts w:ascii="Arial" w:eastAsia="Arial" w:hAnsi="Arial" w:cs="Arial"/>
          <w:sz w:val="20"/>
          <w:szCs w:val="20"/>
        </w:rPr>
        <w:t xml:space="preserve">Solicitor </w:t>
      </w:r>
      <w:r w:rsidR="00A119FC">
        <w:rPr>
          <w:rFonts w:ascii="Arial" w:eastAsia="Arial" w:hAnsi="Arial" w:cs="Arial"/>
          <w:sz w:val="20"/>
          <w:szCs w:val="20"/>
        </w:rPr>
        <w:t>Emily Supinger</w:t>
      </w:r>
    </w:p>
    <w:p w14:paraId="765C9591" w14:textId="16CE37C4" w:rsidR="004053D9" w:rsidRPr="00D23A2A" w:rsidRDefault="004053D9" w:rsidP="009E3BEE">
      <w:pPr>
        <w:ind w:left="1440" w:firstLine="720"/>
        <w:jc w:val="both"/>
        <w:rPr>
          <w:rFonts w:ascii="Arial" w:eastAsia="Arial" w:hAnsi="Arial" w:cs="Arial"/>
          <w:sz w:val="20"/>
          <w:szCs w:val="20"/>
        </w:rPr>
      </w:pPr>
      <w:r w:rsidRPr="00D23A2A">
        <w:rPr>
          <w:rFonts w:ascii="Arial" w:eastAsia="Arial" w:hAnsi="Arial" w:cs="Arial"/>
          <w:sz w:val="20"/>
          <w:szCs w:val="20"/>
        </w:rPr>
        <w:t>Daryl Zornes</w:t>
      </w:r>
      <w:r w:rsidR="0065014A" w:rsidRPr="00D23A2A">
        <w:rPr>
          <w:rFonts w:ascii="Arial" w:eastAsia="Arial" w:hAnsi="Arial" w:cs="Arial"/>
          <w:sz w:val="16"/>
          <w:szCs w:val="16"/>
        </w:rPr>
        <w:t xml:space="preserve"> </w:t>
      </w:r>
      <w:r w:rsidR="00F26CE8" w:rsidRPr="00D23A2A">
        <w:rPr>
          <w:rFonts w:ascii="Arial" w:eastAsia="Arial" w:hAnsi="Arial" w:cs="Arial"/>
          <w:sz w:val="16"/>
          <w:szCs w:val="16"/>
        </w:rPr>
        <w:tab/>
      </w:r>
      <w:r w:rsidR="00F26CE8" w:rsidRPr="00D23A2A">
        <w:rPr>
          <w:rFonts w:ascii="Arial" w:eastAsia="Arial" w:hAnsi="Arial" w:cs="Arial"/>
          <w:sz w:val="16"/>
          <w:szCs w:val="16"/>
        </w:rPr>
        <w:tab/>
      </w:r>
      <w:r w:rsidRPr="00D23A2A">
        <w:rPr>
          <w:rFonts w:ascii="Arial" w:eastAsia="Arial" w:hAnsi="Arial" w:cs="Arial"/>
          <w:sz w:val="16"/>
          <w:szCs w:val="16"/>
        </w:rPr>
        <w:t xml:space="preserve">   </w:t>
      </w:r>
      <w:r w:rsidR="00CA5D18" w:rsidRPr="00D23A2A">
        <w:rPr>
          <w:rFonts w:ascii="Arial" w:eastAsia="Arial" w:hAnsi="Arial" w:cs="Arial"/>
          <w:sz w:val="16"/>
          <w:szCs w:val="16"/>
        </w:rPr>
        <w:t xml:space="preserve">         </w:t>
      </w:r>
      <w:r w:rsidRPr="00D23A2A">
        <w:rPr>
          <w:rFonts w:ascii="Arial" w:eastAsia="Arial" w:hAnsi="Arial" w:cs="Arial"/>
          <w:sz w:val="16"/>
          <w:szCs w:val="16"/>
        </w:rPr>
        <w:t xml:space="preserve"> </w:t>
      </w:r>
      <w:r w:rsidR="00F26CE8" w:rsidRPr="00D23A2A">
        <w:rPr>
          <w:rFonts w:ascii="Arial" w:eastAsia="Arial" w:hAnsi="Arial" w:cs="Arial"/>
          <w:sz w:val="16"/>
          <w:szCs w:val="16"/>
        </w:rPr>
        <w:t xml:space="preserve">                            </w:t>
      </w:r>
      <w:r w:rsidRPr="00D23A2A">
        <w:rPr>
          <w:rFonts w:ascii="Arial" w:eastAsia="Arial" w:hAnsi="Arial" w:cs="Arial"/>
          <w:sz w:val="16"/>
          <w:szCs w:val="16"/>
        </w:rPr>
        <w:t xml:space="preserve">  </w:t>
      </w:r>
      <w:r w:rsidRPr="00D23A2A">
        <w:rPr>
          <w:rFonts w:ascii="Arial" w:eastAsia="Arial" w:hAnsi="Arial" w:cs="Arial"/>
          <w:sz w:val="20"/>
          <w:szCs w:val="20"/>
        </w:rPr>
        <w:t xml:space="preserve">Fiscal Officer Keri Everett </w:t>
      </w:r>
    </w:p>
    <w:p w14:paraId="5E0597C3" w14:textId="675923F5" w:rsidR="004053D9" w:rsidRPr="00D23A2A" w:rsidRDefault="004053D9" w:rsidP="009E3BEE">
      <w:pPr>
        <w:ind w:left="1440" w:firstLine="720"/>
        <w:jc w:val="both"/>
        <w:rPr>
          <w:rFonts w:ascii="Arial" w:eastAsia="Arial" w:hAnsi="Arial" w:cs="Arial"/>
          <w:sz w:val="20"/>
          <w:szCs w:val="20"/>
        </w:rPr>
      </w:pPr>
      <w:r w:rsidRPr="00D23A2A">
        <w:rPr>
          <w:rFonts w:ascii="Arial" w:eastAsia="Arial" w:hAnsi="Arial" w:cs="Arial"/>
          <w:sz w:val="20"/>
          <w:szCs w:val="20"/>
        </w:rPr>
        <w:t>Chuck Short</w:t>
      </w:r>
      <w:r w:rsidR="00D57DA0" w:rsidRPr="00D23A2A">
        <w:rPr>
          <w:rFonts w:ascii="Arial" w:eastAsia="Arial" w:hAnsi="Arial" w:cs="Arial"/>
          <w:sz w:val="20"/>
          <w:szCs w:val="20"/>
        </w:rPr>
        <w:t xml:space="preserve"> </w:t>
      </w:r>
      <w:r w:rsidR="00D659F4">
        <w:rPr>
          <w:rFonts w:ascii="Arial" w:eastAsia="Arial" w:hAnsi="Arial" w:cs="Arial"/>
          <w:sz w:val="18"/>
          <w:szCs w:val="18"/>
        </w:rPr>
        <w:tab/>
      </w:r>
      <w:r w:rsidRPr="00737A73">
        <w:rPr>
          <w:rFonts w:ascii="Arial" w:eastAsia="Arial" w:hAnsi="Arial" w:cs="Arial"/>
          <w:sz w:val="18"/>
          <w:szCs w:val="18"/>
        </w:rPr>
        <w:tab/>
      </w:r>
      <w:r w:rsidRPr="00D23A2A">
        <w:rPr>
          <w:rFonts w:ascii="Arial" w:eastAsia="Arial" w:hAnsi="Arial" w:cs="Arial"/>
          <w:sz w:val="20"/>
          <w:szCs w:val="20"/>
        </w:rPr>
        <w:tab/>
        <w:t xml:space="preserve"> </w:t>
      </w:r>
      <w:r w:rsidR="00F26CE8" w:rsidRPr="00D23A2A">
        <w:rPr>
          <w:rFonts w:ascii="Arial" w:eastAsia="Arial" w:hAnsi="Arial" w:cs="Arial"/>
          <w:sz w:val="20"/>
          <w:szCs w:val="20"/>
        </w:rPr>
        <w:t xml:space="preserve">                 </w:t>
      </w:r>
      <w:r w:rsidRPr="00D23A2A">
        <w:rPr>
          <w:rFonts w:ascii="Arial" w:eastAsia="Arial" w:hAnsi="Arial" w:cs="Arial"/>
          <w:sz w:val="20"/>
          <w:szCs w:val="20"/>
        </w:rPr>
        <w:t xml:space="preserve">   Assistant to Mayor</w:t>
      </w:r>
      <w:r w:rsidR="00DA7EF9" w:rsidRPr="00D23A2A">
        <w:rPr>
          <w:rFonts w:ascii="Arial" w:eastAsia="Arial" w:hAnsi="Arial" w:cs="Arial"/>
          <w:sz w:val="20"/>
          <w:szCs w:val="20"/>
        </w:rPr>
        <w:t xml:space="preserve"> </w:t>
      </w:r>
      <w:r w:rsidRPr="00D23A2A">
        <w:rPr>
          <w:rFonts w:ascii="Arial" w:eastAsia="Arial" w:hAnsi="Arial" w:cs="Arial"/>
          <w:sz w:val="20"/>
          <w:szCs w:val="20"/>
        </w:rPr>
        <w:t>Becky Fairley</w:t>
      </w:r>
      <w:r w:rsidR="00F26CE8" w:rsidRPr="00D23A2A">
        <w:rPr>
          <w:rFonts w:ascii="Arial" w:eastAsia="Arial" w:hAnsi="Arial" w:cs="Arial"/>
          <w:sz w:val="20"/>
          <w:szCs w:val="20"/>
        </w:rPr>
        <w:t xml:space="preserve"> </w:t>
      </w:r>
    </w:p>
    <w:p w14:paraId="01F4BA95" w14:textId="26AE820B" w:rsidR="00213276" w:rsidRPr="00D23A2A" w:rsidRDefault="00213276" w:rsidP="009E3BEE">
      <w:pPr>
        <w:ind w:left="1440" w:firstLine="720"/>
        <w:jc w:val="both"/>
        <w:rPr>
          <w:rFonts w:ascii="Arial" w:eastAsia="Arial" w:hAnsi="Arial" w:cs="Arial"/>
          <w:sz w:val="20"/>
          <w:szCs w:val="20"/>
        </w:rPr>
      </w:pPr>
      <w:r w:rsidRPr="00D23A2A">
        <w:rPr>
          <w:rFonts w:ascii="Arial" w:eastAsia="Arial" w:hAnsi="Arial" w:cs="Arial"/>
          <w:sz w:val="20"/>
          <w:szCs w:val="20"/>
        </w:rPr>
        <w:t>Curt Tiettmeyer</w:t>
      </w:r>
      <w:r w:rsidR="00DA7EF9" w:rsidRPr="00D23A2A">
        <w:rPr>
          <w:rFonts w:ascii="Arial" w:eastAsia="Arial" w:hAnsi="Arial" w:cs="Arial"/>
          <w:sz w:val="20"/>
          <w:szCs w:val="20"/>
        </w:rPr>
        <w:tab/>
      </w:r>
      <w:r w:rsidR="00DA7EF9" w:rsidRPr="00D23A2A">
        <w:rPr>
          <w:rFonts w:ascii="Arial" w:eastAsia="Arial" w:hAnsi="Arial" w:cs="Arial"/>
          <w:sz w:val="20"/>
          <w:szCs w:val="20"/>
        </w:rPr>
        <w:tab/>
      </w:r>
      <w:r w:rsidR="00DA7EF9" w:rsidRPr="00D23A2A">
        <w:rPr>
          <w:rFonts w:ascii="Arial" w:eastAsia="Arial" w:hAnsi="Arial" w:cs="Arial"/>
          <w:sz w:val="20"/>
          <w:szCs w:val="20"/>
        </w:rPr>
        <w:tab/>
        <w:t xml:space="preserve">                     Police Chief Tom Synan</w:t>
      </w:r>
    </w:p>
    <w:p w14:paraId="525654CA" w14:textId="38CFD326" w:rsidR="004053D9" w:rsidRPr="00D23A2A" w:rsidRDefault="004053D9" w:rsidP="009E3BEE">
      <w:pPr>
        <w:ind w:left="1440" w:firstLine="720"/>
        <w:jc w:val="both"/>
        <w:rPr>
          <w:rFonts w:ascii="Arial" w:eastAsia="Arial" w:hAnsi="Arial" w:cs="Arial"/>
          <w:sz w:val="20"/>
          <w:szCs w:val="20"/>
        </w:rPr>
      </w:pPr>
      <w:r w:rsidRPr="00D23A2A">
        <w:rPr>
          <w:rFonts w:ascii="Arial" w:eastAsia="Arial" w:hAnsi="Arial" w:cs="Arial"/>
          <w:sz w:val="20"/>
          <w:szCs w:val="20"/>
        </w:rPr>
        <w:t>Terry Fairley</w:t>
      </w:r>
      <w:r w:rsidR="005232F3" w:rsidRPr="00D23A2A">
        <w:rPr>
          <w:rFonts w:ascii="Arial" w:eastAsia="Arial" w:hAnsi="Arial" w:cs="Arial"/>
          <w:sz w:val="18"/>
          <w:szCs w:val="18"/>
        </w:rPr>
        <w:t xml:space="preserve"> </w:t>
      </w:r>
    </w:p>
    <w:p w14:paraId="749795F4" w14:textId="2BDF22DA" w:rsidR="00C47F44" w:rsidRPr="00D23A2A" w:rsidRDefault="004053D9" w:rsidP="009F2B34">
      <w:pPr>
        <w:ind w:left="1440" w:firstLine="720"/>
        <w:jc w:val="both"/>
        <w:rPr>
          <w:rFonts w:ascii="Arial" w:eastAsia="Arial" w:hAnsi="Arial" w:cs="Arial"/>
          <w:sz w:val="16"/>
          <w:szCs w:val="16"/>
        </w:rPr>
      </w:pPr>
      <w:r w:rsidRPr="00D23A2A">
        <w:rPr>
          <w:rFonts w:ascii="Arial" w:eastAsia="Arial" w:hAnsi="Arial" w:cs="Arial"/>
          <w:sz w:val="20"/>
          <w:szCs w:val="20"/>
        </w:rPr>
        <w:t>Sarah Williams</w:t>
      </w:r>
      <w:r w:rsidR="00CD18D3" w:rsidRPr="00D23A2A">
        <w:rPr>
          <w:rFonts w:ascii="Arial" w:eastAsia="Arial" w:hAnsi="Arial" w:cs="Arial"/>
          <w:sz w:val="20"/>
          <w:szCs w:val="20"/>
        </w:rPr>
        <w:t xml:space="preserve">  </w:t>
      </w:r>
      <w:r w:rsidRPr="00D23A2A">
        <w:rPr>
          <w:rFonts w:ascii="Arial" w:eastAsia="Arial" w:hAnsi="Arial" w:cs="Arial"/>
          <w:sz w:val="16"/>
          <w:szCs w:val="16"/>
        </w:rPr>
        <w:t xml:space="preserve"> </w:t>
      </w:r>
    </w:p>
    <w:p w14:paraId="219461F5" w14:textId="77777777" w:rsidR="00D542AD" w:rsidRDefault="00D542AD" w:rsidP="009E3BEE">
      <w:pPr>
        <w:tabs>
          <w:tab w:val="left" w:pos="2565"/>
        </w:tabs>
        <w:jc w:val="both"/>
        <w:rPr>
          <w:rFonts w:ascii="Arial" w:eastAsia="Arial" w:hAnsi="Arial" w:cs="Arial"/>
          <w:sz w:val="20"/>
          <w:szCs w:val="20"/>
        </w:rPr>
      </w:pPr>
    </w:p>
    <w:p w14:paraId="0962E6B3" w14:textId="32391CAC" w:rsidR="00737A73" w:rsidRDefault="00737A73" w:rsidP="009E3BEE">
      <w:pPr>
        <w:tabs>
          <w:tab w:val="left" w:pos="2565"/>
        </w:tabs>
        <w:jc w:val="both"/>
        <w:rPr>
          <w:rFonts w:ascii="Arial" w:eastAsia="Arial" w:hAnsi="Arial" w:cs="Arial"/>
          <w:sz w:val="20"/>
          <w:szCs w:val="20"/>
          <w:u w:val="single"/>
        </w:rPr>
      </w:pPr>
    </w:p>
    <w:p w14:paraId="78591A54" w14:textId="3C58A14D" w:rsidR="000C2850" w:rsidRPr="00D23A2A" w:rsidRDefault="000C2850" w:rsidP="000C2850">
      <w:pPr>
        <w:tabs>
          <w:tab w:val="left" w:pos="2565"/>
        </w:tabs>
        <w:jc w:val="both"/>
        <w:rPr>
          <w:rFonts w:ascii="Arial" w:eastAsia="Arial" w:hAnsi="Arial" w:cs="Arial"/>
          <w:b/>
          <w:bCs/>
          <w:sz w:val="20"/>
          <w:szCs w:val="20"/>
        </w:rPr>
      </w:pPr>
      <w:r w:rsidRPr="00D23A2A">
        <w:rPr>
          <w:rFonts w:ascii="Arial" w:eastAsia="Arial" w:hAnsi="Arial" w:cs="Arial"/>
          <w:sz w:val="20"/>
          <w:szCs w:val="20"/>
          <w:u w:val="single"/>
        </w:rPr>
        <w:t>APPROVAL OF COUNCIL MINUTES</w:t>
      </w:r>
    </w:p>
    <w:p w14:paraId="55A0E7DA" w14:textId="60313F3D" w:rsidR="00D659F4" w:rsidRDefault="00D659F4" w:rsidP="009E3BEE">
      <w:pPr>
        <w:tabs>
          <w:tab w:val="left" w:pos="2565"/>
        </w:tabs>
        <w:jc w:val="both"/>
        <w:rPr>
          <w:rFonts w:ascii="Arial" w:eastAsia="Arial" w:hAnsi="Arial" w:cs="Arial"/>
          <w:sz w:val="20"/>
          <w:szCs w:val="20"/>
        </w:rPr>
      </w:pPr>
      <w:r>
        <w:rPr>
          <w:rFonts w:ascii="Arial" w:eastAsia="Arial" w:hAnsi="Arial" w:cs="Arial"/>
          <w:b/>
          <w:bCs/>
          <w:sz w:val="20"/>
          <w:szCs w:val="20"/>
        </w:rPr>
        <w:t xml:space="preserve">Mr. </w:t>
      </w:r>
      <w:r w:rsidR="00A119FC">
        <w:rPr>
          <w:rFonts w:ascii="Arial" w:eastAsia="Arial" w:hAnsi="Arial" w:cs="Arial"/>
          <w:b/>
          <w:bCs/>
          <w:sz w:val="20"/>
          <w:szCs w:val="20"/>
        </w:rPr>
        <w:t xml:space="preserve">Fairley </w:t>
      </w:r>
      <w:r>
        <w:rPr>
          <w:rFonts w:ascii="Arial" w:eastAsia="Arial" w:hAnsi="Arial" w:cs="Arial"/>
          <w:b/>
          <w:bCs/>
          <w:sz w:val="20"/>
          <w:szCs w:val="20"/>
        </w:rPr>
        <w:t xml:space="preserve">made a motion to approve the </w:t>
      </w:r>
      <w:r w:rsidR="00A119FC">
        <w:rPr>
          <w:rFonts w:ascii="Arial" w:eastAsia="Arial" w:hAnsi="Arial" w:cs="Arial"/>
          <w:b/>
          <w:bCs/>
          <w:sz w:val="20"/>
          <w:szCs w:val="20"/>
        </w:rPr>
        <w:t>7.13</w:t>
      </w:r>
      <w:r>
        <w:rPr>
          <w:rFonts w:ascii="Arial" w:eastAsia="Arial" w:hAnsi="Arial" w:cs="Arial"/>
          <w:b/>
          <w:bCs/>
          <w:sz w:val="20"/>
          <w:szCs w:val="20"/>
        </w:rPr>
        <w:t xml:space="preserve">.2021 Council Minutes, motion was seconded by Mr. </w:t>
      </w:r>
      <w:r w:rsidR="00A119FC">
        <w:rPr>
          <w:rFonts w:ascii="Arial" w:eastAsia="Arial" w:hAnsi="Arial" w:cs="Arial"/>
          <w:b/>
          <w:bCs/>
          <w:sz w:val="20"/>
          <w:szCs w:val="20"/>
        </w:rPr>
        <w:t>Short</w:t>
      </w:r>
      <w:r>
        <w:rPr>
          <w:rFonts w:ascii="Arial" w:eastAsia="Arial" w:hAnsi="Arial" w:cs="Arial"/>
          <w:b/>
          <w:bCs/>
          <w:sz w:val="20"/>
          <w:szCs w:val="20"/>
        </w:rPr>
        <w:t>.  All Aye. Motion Carried.</w:t>
      </w:r>
    </w:p>
    <w:p w14:paraId="7802F70D" w14:textId="24CC9F51" w:rsidR="00D659F4" w:rsidRDefault="00D659F4" w:rsidP="009E3BEE">
      <w:pPr>
        <w:tabs>
          <w:tab w:val="left" w:pos="2565"/>
        </w:tabs>
        <w:jc w:val="both"/>
        <w:rPr>
          <w:rFonts w:ascii="Arial" w:eastAsia="Arial" w:hAnsi="Arial" w:cs="Arial"/>
          <w:sz w:val="20"/>
          <w:szCs w:val="20"/>
        </w:rPr>
      </w:pPr>
    </w:p>
    <w:p w14:paraId="03CCC013" w14:textId="24CF6108" w:rsidR="000C2850" w:rsidRDefault="000C2850" w:rsidP="000C2850">
      <w:pPr>
        <w:tabs>
          <w:tab w:val="left" w:pos="2565"/>
        </w:tabs>
        <w:jc w:val="both"/>
        <w:rPr>
          <w:rFonts w:ascii="Arial" w:eastAsia="Arial" w:hAnsi="Arial" w:cs="Arial"/>
          <w:bCs/>
          <w:sz w:val="20"/>
          <w:szCs w:val="20"/>
        </w:rPr>
      </w:pPr>
      <w:r w:rsidRPr="00D542AD">
        <w:rPr>
          <w:rFonts w:ascii="Arial" w:eastAsia="Arial" w:hAnsi="Arial" w:cs="Arial"/>
          <w:bCs/>
          <w:sz w:val="20"/>
          <w:szCs w:val="20"/>
          <w:u w:val="single"/>
        </w:rPr>
        <w:t>SPECIAL PRESENTATIONS</w:t>
      </w:r>
    </w:p>
    <w:p w14:paraId="42CA293A" w14:textId="609C6E2F" w:rsidR="000C2850" w:rsidRDefault="000C2850" w:rsidP="000C2850">
      <w:pPr>
        <w:tabs>
          <w:tab w:val="left" w:pos="2565"/>
        </w:tabs>
        <w:jc w:val="both"/>
        <w:rPr>
          <w:rFonts w:ascii="Arial" w:eastAsia="Arial" w:hAnsi="Arial" w:cs="Arial"/>
          <w:bCs/>
          <w:sz w:val="20"/>
          <w:szCs w:val="20"/>
        </w:rPr>
      </w:pPr>
    </w:p>
    <w:p w14:paraId="7E6C8D48" w14:textId="2574EC48" w:rsidR="00737A73" w:rsidRDefault="00737A73" w:rsidP="009E3BEE">
      <w:pPr>
        <w:tabs>
          <w:tab w:val="left" w:pos="2565"/>
        </w:tabs>
        <w:jc w:val="both"/>
        <w:rPr>
          <w:rFonts w:ascii="Arial" w:eastAsia="Arial" w:hAnsi="Arial" w:cs="Arial"/>
          <w:sz w:val="20"/>
          <w:szCs w:val="20"/>
          <w:u w:val="single"/>
        </w:rPr>
      </w:pPr>
    </w:p>
    <w:p w14:paraId="11995A01" w14:textId="37A6D383" w:rsidR="00737A73" w:rsidRDefault="00737A73" w:rsidP="009E3BEE">
      <w:pPr>
        <w:tabs>
          <w:tab w:val="left" w:pos="2565"/>
        </w:tabs>
        <w:jc w:val="both"/>
        <w:rPr>
          <w:rFonts w:ascii="Arial" w:eastAsia="Arial" w:hAnsi="Arial" w:cs="Arial"/>
          <w:sz w:val="20"/>
          <w:szCs w:val="20"/>
        </w:rPr>
      </w:pPr>
      <w:r>
        <w:rPr>
          <w:rFonts w:ascii="Arial" w:eastAsia="Arial" w:hAnsi="Arial" w:cs="Arial"/>
          <w:sz w:val="20"/>
          <w:szCs w:val="20"/>
          <w:u w:val="single"/>
        </w:rPr>
        <w:t>Engineering Update – Bruce Brandstetter</w:t>
      </w:r>
    </w:p>
    <w:p w14:paraId="5F222CEB" w14:textId="77777777" w:rsidR="005752B4" w:rsidRPr="005752B4" w:rsidRDefault="005752B4" w:rsidP="005752B4">
      <w:pPr>
        <w:pStyle w:val="Heading2"/>
        <w:tabs>
          <w:tab w:val="clear" w:pos="9360"/>
          <w:tab w:val="right" w:pos="10170"/>
        </w:tabs>
        <w:spacing w:before="120"/>
        <w:jc w:val="right"/>
        <w:rPr>
          <w:rFonts w:ascii="Century Gothic" w:hAnsi="Century Gothic" w:cs="Arial"/>
          <w:color w:val="191919" w:themeColor="text1" w:themeTint="E6"/>
          <w:sz w:val="16"/>
          <w:szCs w:val="16"/>
        </w:rPr>
      </w:pPr>
      <w:r w:rsidRPr="005752B4">
        <w:rPr>
          <w:rFonts w:ascii="Century Gothic" w:hAnsi="Century Gothic" w:cs="Arial"/>
          <w:color w:val="191919" w:themeColor="text1" w:themeTint="E6"/>
          <w:sz w:val="16"/>
          <w:szCs w:val="16"/>
        </w:rPr>
        <w:t>August 8, 2021</w:t>
      </w:r>
    </w:p>
    <w:p w14:paraId="3D2212CB" w14:textId="539651AD" w:rsidR="005752B4" w:rsidRPr="005752B4" w:rsidRDefault="003018AA" w:rsidP="005752B4">
      <w:pPr>
        <w:pStyle w:val="ListParagraph"/>
        <w:numPr>
          <w:ilvl w:val="0"/>
          <w:numId w:val="1"/>
        </w:numPr>
        <w:contextualSpacing w:val="0"/>
        <w:jc w:val="both"/>
        <w:rPr>
          <w:rFonts w:ascii="Century Gothic" w:hAnsi="Century Gothic"/>
          <w:b/>
          <w:bCs/>
          <w:color w:val="191919" w:themeColor="text1" w:themeTint="E6"/>
          <w:sz w:val="16"/>
          <w:szCs w:val="16"/>
          <w:u w:val="single"/>
        </w:rPr>
      </w:pPr>
      <w:r w:rsidRPr="005752B4">
        <w:rPr>
          <w:rFonts w:ascii="Century Gothic" w:hAnsi="Century Gothic"/>
          <w:b/>
          <w:bCs/>
          <w:color w:val="191919" w:themeColor="text1" w:themeTint="E6"/>
          <w:sz w:val="16"/>
          <w:szCs w:val="16"/>
          <w:u w:val="single"/>
        </w:rPr>
        <w:t>McCullough’s</w:t>
      </w:r>
      <w:r w:rsidR="005752B4" w:rsidRPr="005752B4">
        <w:rPr>
          <w:rFonts w:ascii="Century Gothic" w:hAnsi="Century Gothic"/>
          <w:b/>
          <w:bCs/>
          <w:color w:val="191919" w:themeColor="text1" w:themeTint="E6"/>
          <w:sz w:val="16"/>
          <w:szCs w:val="16"/>
          <w:u w:val="single"/>
        </w:rPr>
        <w:t xml:space="preserve"> Run (21007)</w:t>
      </w:r>
    </w:p>
    <w:p w14:paraId="5F37C89D" w14:textId="77777777" w:rsidR="005752B4" w:rsidRPr="005752B4" w:rsidRDefault="005752B4" w:rsidP="005752B4">
      <w:pPr>
        <w:pStyle w:val="ListParagraph"/>
        <w:numPr>
          <w:ilvl w:val="0"/>
          <w:numId w:val="16"/>
        </w:numPr>
        <w:jc w:val="both"/>
        <w:rPr>
          <w:rFonts w:ascii="Century Gothic" w:hAnsi="Century Gothic"/>
          <w:color w:val="191919" w:themeColor="text1" w:themeTint="E6"/>
          <w:sz w:val="16"/>
          <w:szCs w:val="16"/>
        </w:rPr>
      </w:pPr>
      <w:r w:rsidRPr="005752B4">
        <w:rPr>
          <w:rFonts w:ascii="Century Gothic" w:hAnsi="Century Gothic"/>
          <w:color w:val="191919" w:themeColor="text1" w:themeTint="E6"/>
          <w:sz w:val="16"/>
          <w:szCs w:val="16"/>
        </w:rPr>
        <w:t>BCI met with Don Carroll on 08/09/2021 to review a third option.  It has access opposite Village Drive.</w:t>
      </w:r>
    </w:p>
    <w:p w14:paraId="7A182B30" w14:textId="77777777" w:rsidR="005752B4" w:rsidRPr="005752B4" w:rsidRDefault="005752B4" w:rsidP="005752B4">
      <w:pPr>
        <w:pStyle w:val="ListParagraph"/>
        <w:numPr>
          <w:ilvl w:val="0"/>
          <w:numId w:val="31"/>
        </w:numPr>
        <w:jc w:val="both"/>
        <w:rPr>
          <w:rFonts w:ascii="Century Gothic" w:hAnsi="Century Gothic"/>
          <w:color w:val="191919" w:themeColor="text1" w:themeTint="E6"/>
          <w:sz w:val="16"/>
          <w:szCs w:val="16"/>
        </w:rPr>
      </w:pPr>
      <w:r w:rsidRPr="005752B4">
        <w:rPr>
          <w:rFonts w:ascii="Century Gothic" w:hAnsi="Century Gothic"/>
          <w:color w:val="191919" w:themeColor="text1" w:themeTint="E6"/>
          <w:sz w:val="16"/>
          <w:szCs w:val="16"/>
        </w:rPr>
        <w:t xml:space="preserve">Follow up meeting will be scheduled for a more detailed review with Committee. </w:t>
      </w:r>
    </w:p>
    <w:p w14:paraId="0C3DCFD2" w14:textId="77777777" w:rsidR="005752B4" w:rsidRPr="005752B4" w:rsidRDefault="005752B4" w:rsidP="005752B4">
      <w:pPr>
        <w:pStyle w:val="ListParagraph"/>
        <w:ind w:left="1170"/>
        <w:jc w:val="both"/>
        <w:rPr>
          <w:rFonts w:ascii="Century Gothic" w:hAnsi="Century Gothic"/>
          <w:color w:val="191919" w:themeColor="text1" w:themeTint="E6"/>
          <w:sz w:val="16"/>
          <w:szCs w:val="16"/>
        </w:rPr>
      </w:pPr>
    </w:p>
    <w:p w14:paraId="3A5A56AC" w14:textId="77777777" w:rsidR="005752B4" w:rsidRPr="005752B4" w:rsidRDefault="005752B4" w:rsidP="005752B4">
      <w:pPr>
        <w:pStyle w:val="ListParagraph"/>
        <w:numPr>
          <w:ilvl w:val="0"/>
          <w:numId w:val="1"/>
        </w:numPr>
        <w:contextualSpacing w:val="0"/>
        <w:jc w:val="both"/>
        <w:rPr>
          <w:rFonts w:ascii="Century Gothic" w:hAnsi="Century Gothic"/>
          <w:b/>
          <w:bCs/>
          <w:color w:val="191919" w:themeColor="text1" w:themeTint="E6"/>
          <w:sz w:val="16"/>
          <w:szCs w:val="16"/>
          <w:u w:val="single"/>
        </w:rPr>
      </w:pPr>
      <w:r w:rsidRPr="005752B4">
        <w:rPr>
          <w:rFonts w:ascii="Century Gothic" w:hAnsi="Century Gothic"/>
          <w:b/>
          <w:bCs/>
          <w:color w:val="191919" w:themeColor="text1" w:themeTint="E6"/>
          <w:sz w:val="16"/>
          <w:szCs w:val="16"/>
          <w:u w:val="single"/>
        </w:rPr>
        <w:t>Church Street North Paving (20045)</w:t>
      </w:r>
    </w:p>
    <w:p w14:paraId="36BBE4D8" w14:textId="77777777" w:rsidR="005752B4" w:rsidRPr="005752B4" w:rsidRDefault="005752B4" w:rsidP="005752B4">
      <w:pPr>
        <w:pStyle w:val="ListParagraph"/>
        <w:numPr>
          <w:ilvl w:val="0"/>
          <w:numId w:val="37"/>
        </w:numPr>
        <w:jc w:val="both"/>
        <w:rPr>
          <w:rFonts w:ascii="Century Gothic" w:hAnsi="Century Gothic"/>
          <w:color w:val="191919" w:themeColor="text1" w:themeTint="E6"/>
          <w:sz w:val="16"/>
          <w:szCs w:val="16"/>
        </w:rPr>
      </w:pPr>
      <w:r w:rsidRPr="005752B4">
        <w:rPr>
          <w:rFonts w:ascii="Century Gothic" w:hAnsi="Century Gothic"/>
          <w:color w:val="191919" w:themeColor="text1" w:themeTint="E6"/>
          <w:sz w:val="16"/>
          <w:szCs w:val="16"/>
        </w:rPr>
        <w:t>Construction is expected to commence the week of 08/16/2021.</w:t>
      </w:r>
    </w:p>
    <w:p w14:paraId="6146FC92" w14:textId="77777777" w:rsidR="005752B4" w:rsidRPr="005752B4" w:rsidRDefault="005752B4" w:rsidP="005752B4">
      <w:pPr>
        <w:pStyle w:val="ListParagraph"/>
        <w:ind w:left="2160"/>
        <w:jc w:val="both"/>
        <w:rPr>
          <w:rFonts w:ascii="Century Gothic" w:hAnsi="Century Gothic"/>
          <w:color w:val="191919" w:themeColor="text1" w:themeTint="E6"/>
          <w:sz w:val="16"/>
          <w:szCs w:val="16"/>
        </w:rPr>
      </w:pPr>
    </w:p>
    <w:p w14:paraId="7B545F87" w14:textId="77777777" w:rsidR="005752B4" w:rsidRPr="005752B4" w:rsidRDefault="005752B4" w:rsidP="005752B4">
      <w:pPr>
        <w:pStyle w:val="ListParagraph"/>
        <w:numPr>
          <w:ilvl w:val="0"/>
          <w:numId w:val="1"/>
        </w:numPr>
        <w:contextualSpacing w:val="0"/>
        <w:jc w:val="both"/>
        <w:rPr>
          <w:rFonts w:ascii="Century Gothic" w:hAnsi="Century Gothic"/>
          <w:b/>
          <w:bCs/>
          <w:color w:val="191919" w:themeColor="text1" w:themeTint="E6"/>
          <w:sz w:val="16"/>
          <w:szCs w:val="16"/>
          <w:u w:val="single"/>
        </w:rPr>
      </w:pPr>
      <w:r w:rsidRPr="005752B4">
        <w:rPr>
          <w:rFonts w:ascii="Century Gothic" w:hAnsi="Century Gothic"/>
          <w:b/>
          <w:bCs/>
          <w:color w:val="191919" w:themeColor="text1" w:themeTint="E6"/>
          <w:sz w:val="16"/>
          <w:szCs w:val="16"/>
          <w:u w:val="single"/>
        </w:rPr>
        <w:t>Moundview Park (20078)</w:t>
      </w:r>
    </w:p>
    <w:p w14:paraId="6EE1ACDC" w14:textId="77777777" w:rsidR="005752B4" w:rsidRPr="005752B4" w:rsidRDefault="005752B4" w:rsidP="005752B4">
      <w:pPr>
        <w:pStyle w:val="ListParagraph"/>
        <w:numPr>
          <w:ilvl w:val="0"/>
          <w:numId w:val="9"/>
        </w:numPr>
        <w:jc w:val="both"/>
        <w:rPr>
          <w:rFonts w:ascii="Century Gothic" w:hAnsi="Century Gothic"/>
          <w:color w:val="FF0000"/>
          <w:sz w:val="16"/>
          <w:szCs w:val="16"/>
        </w:rPr>
      </w:pPr>
      <w:r w:rsidRPr="005752B4">
        <w:rPr>
          <w:rFonts w:ascii="Century Gothic" w:hAnsi="Century Gothic"/>
          <w:color w:val="FF0000"/>
          <w:sz w:val="16"/>
          <w:szCs w:val="16"/>
        </w:rPr>
        <w:t>Soil absorption test was completed on 06/30/21.  Upper grass area did not test well.  BCI and Village are coordinating to excavate test holes.</w:t>
      </w:r>
    </w:p>
    <w:p w14:paraId="62B166A3" w14:textId="77777777" w:rsidR="005752B4" w:rsidRPr="005752B4" w:rsidRDefault="005752B4" w:rsidP="005752B4">
      <w:pPr>
        <w:pStyle w:val="ListParagraph"/>
        <w:numPr>
          <w:ilvl w:val="0"/>
          <w:numId w:val="28"/>
        </w:numPr>
        <w:jc w:val="both"/>
        <w:rPr>
          <w:rFonts w:ascii="Century Gothic" w:hAnsi="Century Gothic"/>
          <w:color w:val="191919" w:themeColor="text1" w:themeTint="E6"/>
          <w:sz w:val="16"/>
          <w:szCs w:val="16"/>
        </w:rPr>
      </w:pPr>
      <w:r w:rsidRPr="005752B4">
        <w:rPr>
          <w:rFonts w:ascii="Century Gothic" w:hAnsi="Century Gothic"/>
          <w:color w:val="191919" w:themeColor="text1" w:themeTint="E6"/>
          <w:sz w:val="16"/>
          <w:szCs w:val="16"/>
        </w:rPr>
        <w:t>Lower turf area north of the ball field is a possible option.</w:t>
      </w:r>
    </w:p>
    <w:p w14:paraId="4ABB58A6" w14:textId="77777777" w:rsidR="005752B4" w:rsidRPr="005752B4" w:rsidRDefault="005752B4" w:rsidP="005752B4">
      <w:pPr>
        <w:jc w:val="both"/>
        <w:rPr>
          <w:rFonts w:ascii="Century Gothic" w:hAnsi="Century Gothic"/>
          <w:b/>
          <w:color w:val="191919" w:themeColor="text1" w:themeTint="E6"/>
          <w:sz w:val="16"/>
          <w:szCs w:val="16"/>
        </w:rPr>
      </w:pPr>
    </w:p>
    <w:p w14:paraId="1044C58E" w14:textId="77777777" w:rsidR="005752B4" w:rsidRPr="005752B4" w:rsidRDefault="005752B4" w:rsidP="005752B4">
      <w:pPr>
        <w:pStyle w:val="ListParagraph"/>
        <w:numPr>
          <w:ilvl w:val="0"/>
          <w:numId w:val="1"/>
        </w:numPr>
        <w:contextualSpacing w:val="0"/>
        <w:jc w:val="both"/>
        <w:rPr>
          <w:rFonts w:ascii="Century Gothic" w:hAnsi="Century Gothic"/>
          <w:b/>
          <w:color w:val="191919" w:themeColor="text1" w:themeTint="E6"/>
          <w:sz w:val="16"/>
          <w:szCs w:val="16"/>
          <w:u w:val="single"/>
        </w:rPr>
      </w:pPr>
      <w:r w:rsidRPr="005752B4">
        <w:rPr>
          <w:rFonts w:ascii="Century Gothic" w:hAnsi="Century Gothic"/>
          <w:b/>
          <w:color w:val="191919" w:themeColor="text1" w:themeTint="E6"/>
          <w:sz w:val="16"/>
          <w:szCs w:val="16"/>
          <w:u w:val="single"/>
        </w:rPr>
        <w:t>Short Park Improvements, Phase I – Trail Improvements (21041)</w:t>
      </w:r>
    </w:p>
    <w:p w14:paraId="395B859E" w14:textId="77777777" w:rsidR="005752B4" w:rsidRPr="005752B4" w:rsidRDefault="005752B4" w:rsidP="005752B4">
      <w:pPr>
        <w:pStyle w:val="ListParagraph"/>
        <w:numPr>
          <w:ilvl w:val="0"/>
          <w:numId w:val="32"/>
        </w:numPr>
        <w:jc w:val="both"/>
        <w:rPr>
          <w:rFonts w:ascii="Century Gothic" w:hAnsi="Century Gothic"/>
          <w:bCs/>
          <w:color w:val="191919" w:themeColor="text1" w:themeTint="E6"/>
          <w:sz w:val="16"/>
          <w:szCs w:val="16"/>
        </w:rPr>
      </w:pPr>
      <w:r w:rsidRPr="005752B4">
        <w:rPr>
          <w:rFonts w:ascii="Century Gothic" w:hAnsi="Century Gothic"/>
          <w:bCs/>
          <w:color w:val="191919" w:themeColor="text1" w:themeTint="E6"/>
          <w:sz w:val="16"/>
          <w:szCs w:val="16"/>
        </w:rPr>
        <w:t>Construction on schedule for August.</w:t>
      </w:r>
    </w:p>
    <w:p w14:paraId="0721DE9C" w14:textId="77777777" w:rsidR="005752B4" w:rsidRPr="005752B4" w:rsidRDefault="005752B4" w:rsidP="005752B4">
      <w:pPr>
        <w:pStyle w:val="ListParagraph"/>
        <w:ind w:left="1170"/>
        <w:jc w:val="both"/>
        <w:rPr>
          <w:rFonts w:ascii="Century Gothic" w:hAnsi="Century Gothic"/>
          <w:bCs/>
          <w:color w:val="191919" w:themeColor="text1" w:themeTint="E6"/>
          <w:sz w:val="16"/>
          <w:szCs w:val="16"/>
        </w:rPr>
      </w:pPr>
    </w:p>
    <w:p w14:paraId="3965C2D7" w14:textId="77777777" w:rsidR="005752B4" w:rsidRPr="005752B4" w:rsidRDefault="005752B4" w:rsidP="005752B4">
      <w:pPr>
        <w:pStyle w:val="ListParagraph"/>
        <w:numPr>
          <w:ilvl w:val="0"/>
          <w:numId w:val="1"/>
        </w:numPr>
        <w:jc w:val="both"/>
        <w:rPr>
          <w:rFonts w:ascii="Century Gothic" w:hAnsi="Century Gothic"/>
          <w:b/>
          <w:color w:val="191919" w:themeColor="text1" w:themeTint="E6"/>
          <w:sz w:val="16"/>
          <w:szCs w:val="16"/>
        </w:rPr>
      </w:pPr>
      <w:r w:rsidRPr="005752B4">
        <w:rPr>
          <w:rFonts w:ascii="Century Gothic" w:hAnsi="Century Gothic"/>
          <w:b/>
          <w:color w:val="191919" w:themeColor="text1" w:themeTint="E6"/>
          <w:sz w:val="16"/>
          <w:szCs w:val="16"/>
          <w:u w:val="single"/>
        </w:rPr>
        <w:t>Short Park Parking Lot (21064)</w:t>
      </w:r>
    </w:p>
    <w:p w14:paraId="0FF0867A" w14:textId="77777777" w:rsidR="005752B4" w:rsidRPr="005752B4" w:rsidRDefault="005752B4" w:rsidP="005752B4">
      <w:pPr>
        <w:pStyle w:val="ListParagraph"/>
        <w:numPr>
          <w:ilvl w:val="0"/>
          <w:numId w:val="34"/>
        </w:numPr>
        <w:jc w:val="both"/>
        <w:rPr>
          <w:rFonts w:ascii="Century Gothic" w:hAnsi="Century Gothic"/>
          <w:bCs/>
          <w:color w:val="191919" w:themeColor="text1" w:themeTint="E6"/>
          <w:sz w:val="16"/>
          <w:szCs w:val="16"/>
        </w:rPr>
      </w:pPr>
      <w:r w:rsidRPr="005752B4">
        <w:rPr>
          <w:rFonts w:ascii="Century Gothic" w:hAnsi="Century Gothic"/>
          <w:bCs/>
          <w:color w:val="191919" w:themeColor="text1" w:themeTint="E6"/>
          <w:sz w:val="16"/>
          <w:szCs w:val="16"/>
        </w:rPr>
        <w:t>Grading Plan will be presented at the Council meeting.</w:t>
      </w:r>
    </w:p>
    <w:p w14:paraId="1963BE08" w14:textId="77777777" w:rsidR="005752B4" w:rsidRPr="005752B4" w:rsidRDefault="005752B4" w:rsidP="005752B4">
      <w:pPr>
        <w:pStyle w:val="ListParagraph"/>
        <w:ind w:left="1170"/>
        <w:jc w:val="both"/>
        <w:rPr>
          <w:rFonts w:ascii="Century Gothic" w:hAnsi="Century Gothic"/>
          <w:bCs/>
          <w:color w:val="191919" w:themeColor="text1" w:themeTint="E6"/>
          <w:sz w:val="16"/>
          <w:szCs w:val="16"/>
        </w:rPr>
      </w:pPr>
    </w:p>
    <w:p w14:paraId="227DE5DE" w14:textId="77777777" w:rsidR="005752B4" w:rsidRPr="005752B4" w:rsidRDefault="005752B4" w:rsidP="005752B4">
      <w:pPr>
        <w:pStyle w:val="ListParagraph"/>
        <w:numPr>
          <w:ilvl w:val="0"/>
          <w:numId w:val="1"/>
        </w:numPr>
        <w:contextualSpacing w:val="0"/>
        <w:jc w:val="both"/>
        <w:rPr>
          <w:rFonts w:ascii="Century Gothic" w:hAnsi="Century Gothic"/>
          <w:b/>
          <w:color w:val="191919" w:themeColor="text1" w:themeTint="E6"/>
          <w:sz w:val="16"/>
          <w:szCs w:val="16"/>
          <w:u w:val="single"/>
        </w:rPr>
      </w:pPr>
      <w:r w:rsidRPr="005752B4">
        <w:rPr>
          <w:rFonts w:ascii="Century Gothic" w:hAnsi="Century Gothic"/>
          <w:b/>
          <w:color w:val="191919" w:themeColor="text1" w:themeTint="E6"/>
          <w:sz w:val="16"/>
          <w:szCs w:val="16"/>
          <w:u w:val="single"/>
        </w:rPr>
        <w:t>Short Park New Soccer Field (21065)</w:t>
      </w:r>
    </w:p>
    <w:p w14:paraId="52E82886" w14:textId="77777777" w:rsidR="005752B4" w:rsidRPr="005752B4" w:rsidRDefault="005752B4" w:rsidP="005752B4">
      <w:pPr>
        <w:pStyle w:val="ListParagraph"/>
        <w:numPr>
          <w:ilvl w:val="0"/>
          <w:numId w:val="38"/>
        </w:numPr>
        <w:jc w:val="both"/>
        <w:rPr>
          <w:rFonts w:ascii="Century Gothic" w:hAnsi="Century Gothic"/>
          <w:bCs/>
          <w:color w:val="FF0000"/>
          <w:sz w:val="16"/>
          <w:szCs w:val="16"/>
        </w:rPr>
      </w:pPr>
      <w:r w:rsidRPr="005752B4">
        <w:rPr>
          <w:rFonts w:ascii="Century Gothic" w:hAnsi="Century Gothic"/>
          <w:bCs/>
          <w:color w:val="FF0000"/>
          <w:sz w:val="16"/>
          <w:szCs w:val="16"/>
        </w:rPr>
        <w:t>Bids received on 8/6/21 will be distributed under separate cover.</w:t>
      </w:r>
    </w:p>
    <w:p w14:paraId="2F678355" w14:textId="77777777" w:rsidR="005752B4" w:rsidRPr="005752B4" w:rsidRDefault="005752B4" w:rsidP="005752B4">
      <w:pPr>
        <w:pStyle w:val="ListParagraph"/>
        <w:ind w:left="1170"/>
        <w:jc w:val="both"/>
        <w:rPr>
          <w:rFonts w:ascii="Century Gothic" w:hAnsi="Century Gothic"/>
          <w:b/>
          <w:color w:val="191919" w:themeColor="text1" w:themeTint="E6"/>
          <w:sz w:val="16"/>
          <w:szCs w:val="16"/>
          <w:u w:val="single"/>
        </w:rPr>
      </w:pPr>
    </w:p>
    <w:p w14:paraId="312627E0" w14:textId="77777777" w:rsidR="005752B4" w:rsidRPr="005752B4" w:rsidRDefault="005752B4" w:rsidP="005752B4">
      <w:pPr>
        <w:pStyle w:val="ListParagraph"/>
        <w:numPr>
          <w:ilvl w:val="0"/>
          <w:numId w:val="1"/>
        </w:numPr>
        <w:contextualSpacing w:val="0"/>
        <w:jc w:val="both"/>
        <w:rPr>
          <w:rFonts w:ascii="Century Gothic" w:hAnsi="Century Gothic"/>
          <w:b/>
          <w:color w:val="191919" w:themeColor="text1" w:themeTint="E6"/>
          <w:sz w:val="16"/>
          <w:szCs w:val="16"/>
          <w:u w:val="single"/>
        </w:rPr>
      </w:pPr>
      <w:r w:rsidRPr="005752B4">
        <w:rPr>
          <w:rFonts w:ascii="Century Gothic" w:hAnsi="Century Gothic"/>
          <w:b/>
          <w:color w:val="191919" w:themeColor="text1" w:themeTint="E6"/>
          <w:sz w:val="16"/>
          <w:szCs w:val="16"/>
          <w:u w:val="single"/>
        </w:rPr>
        <w:t>Lake Barber Trail Connector (21090)</w:t>
      </w:r>
    </w:p>
    <w:p w14:paraId="1FD4879B" w14:textId="77777777" w:rsidR="005752B4" w:rsidRPr="005752B4" w:rsidRDefault="005752B4" w:rsidP="005752B4">
      <w:pPr>
        <w:pStyle w:val="ListParagraph"/>
        <w:numPr>
          <w:ilvl w:val="1"/>
          <w:numId w:val="1"/>
        </w:numPr>
        <w:contextualSpacing w:val="0"/>
        <w:jc w:val="both"/>
        <w:rPr>
          <w:rFonts w:ascii="Century Gothic" w:hAnsi="Century Gothic"/>
          <w:bCs/>
          <w:color w:val="FF0000"/>
          <w:sz w:val="16"/>
          <w:szCs w:val="16"/>
        </w:rPr>
      </w:pPr>
      <w:r w:rsidRPr="005752B4">
        <w:rPr>
          <w:rFonts w:ascii="Century Gothic" w:hAnsi="Century Gothic"/>
          <w:bCs/>
          <w:color w:val="FF0000"/>
          <w:sz w:val="16"/>
          <w:szCs w:val="16"/>
        </w:rPr>
        <w:t>Topographic Survey Base Map.</w:t>
      </w:r>
    </w:p>
    <w:p w14:paraId="376306DF" w14:textId="77777777" w:rsidR="005752B4" w:rsidRPr="005752B4" w:rsidRDefault="005752B4" w:rsidP="005752B4">
      <w:pPr>
        <w:pStyle w:val="ListParagraph"/>
        <w:numPr>
          <w:ilvl w:val="1"/>
          <w:numId w:val="1"/>
        </w:numPr>
        <w:contextualSpacing w:val="0"/>
        <w:jc w:val="both"/>
        <w:rPr>
          <w:rFonts w:ascii="Century Gothic" w:hAnsi="Century Gothic"/>
          <w:bCs/>
          <w:color w:val="FF0000"/>
          <w:sz w:val="16"/>
          <w:szCs w:val="16"/>
        </w:rPr>
      </w:pPr>
      <w:r w:rsidRPr="005752B4">
        <w:rPr>
          <w:rFonts w:ascii="Century Gothic" w:hAnsi="Century Gothic"/>
          <w:bCs/>
          <w:color w:val="FF0000"/>
          <w:sz w:val="16"/>
          <w:szCs w:val="16"/>
        </w:rPr>
        <w:t>Draft plans  for review on 8/12/21.</w:t>
      </w:r>
    </w:p>
    <w:p w14:paraId="6D0B7060" w14:textId="77777777" w:rsidR="005752B4" w:rsidRPr="005752B4" w:rsidRDefault="005752B4" w:rsidP="005752B4">
      <w:pPr>
        <w:pStyle w:val="ListParagraph"/>
        <w:ind w:left="1170"/>
        <w:contextualSpacing w:val="0"/>
        <w:jc w:val="both"/>
        <w:rPr>
          <w:rFonts w:ascii="Century Gothic" w:hAnsi="Century Gothic"/>
          <w:b/>
          <w:color w:val="191919" w:themeColor="text1" w:themeTint="E6"/>
          <w:sz w:val="16"/>
          <w:szCs w:val="16"/>
          <w:u w:val="single"/>
        </w:rPr>
      </w:pPr>
    </w:p>
    <w:p w14:paraId="6AE30B22" w14:textId="77777777" w:rsidR="005752B4" w:rsidRPr="005752B4" w:rsidRDefault="005752B4" w:rsidP="005752B4">
      <w:pPr>
        <w:pStyle w:val="ListParagraph"/>
        <w:numPr>
          <w:ilvl w:val="0"/>
          <w:numId w:val="1"/>
        </w:numPr>
        <w:contextualSpacing w:val="0"/>
        <w:jc w:val="both"/>
        <w:rPr>
          <w:rFonts w:ascii="Century Gothic" w:hAnsi="Century Gothic"/>
          <w:b/>
          <w:color w:val="191919" w:themeColor="text1" w:themeTint="E6"/>
          <w:sz w:val="16"/>
          <w:szCs w:val="16"/>
          <w:u w:val="single"/>
        </w:rPr>
      </w:pPr>
      <w:r w:rsidRPr="005752B4">
        <w:rPr>
          <w:rFonts w:ascii="Century Gothic" w:hAnsi="Century Gothic"/>
          <w:b/>
          <w:color w:val="191919" w:themeColor="text1" w:themeTint="E6"/>
          <w:sz w:val="16"/>
          <w:szCs w:val="16"/>
          <w:u w:val="single"/>
        </w:rPr>
        <w:t>Municipal Building Parking Lot (21007)</w:t>
      </w:r>
    </w:p>
    <w:p w14:paraId="232F05B9" w14:textId="77777777" w:rsidR="005752B4" w:rsidRPr="005752B4" w:rsidRDefault="005752B4" w:rsidP="005752B4">
      <w:pPr>
        <w:pStyle w:val="ListParagraph"/>
        <w:numPr>
          <w:ilvl w:val="0"/>
          <w:numId w:val="9"/>
        </w:numPr>
        <w:jc w:val="both"/>
        <w:rPr>
          <w:rFonts w:ascii="Century Gothic" w:hAnsi="Century Gothic"/>
          <w:bCs/>
          <w:color w:val="191919" w:themeColor="text1" w:themeTint="E6"/>
          <w:sz w:val="16"/>
          <w:szCs w:val="16"/>
        </w:rPr>
      </w:pPr>
      <w:r w:rsidRPr="005752B4">
        <w:rPr>
          <w:rFonts w:ascii="Century Gothic" w:hAnsi="Century Gothic"/>
          <w:bCs/>
          <w:color w:val="191919" w:themeColor="text1" w:themeTint="E6"/>
          <w:sz w:val="16"/>
          <w:szCs w:val="16"/>
        </w:rPr>
        <w:t>BCI proposal to assist in obtaining quotes as requested.</w:t>
      </w:r>
    </w:p>
    <w:p w14:paraId="5DFB531C" w14:textId="77777777" w:rsidR="005752B4" w:rsidRPr="005752B4" w:rsidRDefault="005752B4" w:rsidP="005752B4">
      <w:pPr>
        <w:pStyle w:val="ListParagraph"/>
        <w:ind w:left="1166"/>
        <w:contextualSpacing w:val="0"/>
        <w:jc w:val="both"/>
        <w:rPr>
          <w:rFonts w:ascii="Century Gothic" w:hAnsi="Century Gothic"/>
          <w:bCs/>
          <w:color w:val="191919" w:themeColor="text1" w:themeTint="E6"/>
          <w:sz w:val="16"/>
          <w:szCs w:val="16"/>
        </w:rPr>
      </w:pPr>
    </w:p>
    <w:p w14:paraId="0DB04F43" w14:textId="77777777" w:rsidR="005752B4" w:rsidRPr="005752B4" w:rsidRDefault="005752B4" w:rsidP="005752B4">
      <w:pPr>
        <w:pStyle w:val="ListParagraph"/>
        <w:numPr>
          <w:ilvl w:val="0"/>
          <w:numId w:val="1"/>
        </w:numPr>
        <w:contextualSpacing w:val="0"/>
        <w:jc w:val="both"/>
        <w:rPr>
          <w:rFonts w:ascii="Century Gothic" w:hAnsi="Century Gothic"/>
          <w:b/>
          <w:color w:val="191919" w:themeColor="text1" w:themeTint="E6"/>
          <w:sz w:val="16"/>
          <w:szCs w:val="16"/>
          <w:u w:val="single"/>
        </w:rPr>
      </w:pPr>
      <w:r w:rsidRPr="005752B4">
        <w:rPr>
          <w:rFonts w:ascii="Century Gothic" w:hAnsi="Century Gothic"/>
          <w:b/>
          <w:color w:val="191919" w:themeColor="text1" w:themeTint="E6"/>
          <w:sz w:val="16"/>
          <w:szCs w:val="16"/>
          <w:u w:val="single"/>
        </w:rPr>
        <w:t>MRF/OPWC Applications (21007)</w:t>
      </w:r>
    </w:p>
    <w:p w14:paraId="3FDD7B02" w14:textId="77777777" w:rsidR="005752B4" w:rsidRPr="005752B4" w:rsidRDefault="005752B4" w:rsidP="005752B4">
      <w:pPr>
        <w:pStyle w:val="ListParagraph"/>
        <w:numPr>
          <w:ilvl w:val="0"/>
          <w:numId w:val="9"/>
        </w:numPr>
        <w:jc w:val="both"/>
        <w:rPr>
          <w:rFonts w:ascii="Century Gothic" w:hAnsi="Century Gothic"/>
          <w:color w:val="FF0000"/>
          <w:sz w:val="16"/>
          <w:szCs w:val="16"/>
        </w:rPr>
      </w:pPr>
      <w:r w:rsidRPr="005752B4">
        <w:rPr>
          <w:rFonts w:ascii="Century Gothic" w:hAnsi="Century Gothic"/>
          <w:color w:val="FF0000"/>
          <w:sz w:val="16"/>
          <w:szCs w:val="16"/>
        </w:rPr>
        <w:t>MRF applications are due on 9/17/2021 by 2:00pm.</w:t>
      </w:r>
    </w:p>
    <w:p w14:paraId="2EC4C203" w14:textId="77777777" w:rsidR="005752B4" w:rsidRPr="005752B4" w:rsidRDefault="005752B4" w:rsidP="005752B4">
      <w:pPr>
        <w:pStyle w:val="ListParagraph"/>
        <w:numPr>
          <w:ilvl w:val="0"/>
          <w:numId w:val="9"/>
        </w:numPr>
        <w:jc w:val="both"/>
        <w:rPr>
          <w:rFonts w:ascii="Century Gothic" w:hAnsi="Century Gothic"/>
          <w:color w:val="FF0000"/>
          <w:sz w:val="16"/>
          <w:szCs w:val="16"/>
        </w:rPr>
      </w:pPr>
      <w:r w:rsidRPr="005752B4">
        <w:rPr>
          <w:rFonts w:ascii="Century Gothic" w:hAnsi="Century Gothic"/>
          <w:color w:val="FF0000"/>
          <w:sz w:val="16"/>
          <w:szCs w:val="16"/>
        </w:rPr>
        <w:t>OPWC application are typically due the third Friday of September.</w:t>
      </w:r>
    </w:p>
    <w:p w14:paraId="4D53AF1A" w14:textId="77777777" w:rsidR="005752B4" w:rsidRPr="005752B4" w:rsidRDefault="005752B4" w:rsidP="005752B4">
      <w:pPr>
        <w:pStyle w:val="ListParagraph"/>
        <w:numPr>
          <w:ilvl w:val="0"/>
          <w:numId w:val="9"/>
        </w:numPr>
        <w:jc w:val="both"/>
        <w:rPr>
          <w:rFonts w:ascii="Century Gothic" w:hAnsi="Century Gothic"/>
          <w:color w:val="FF0000"/>
          <w:sz w:val="16"/>
          <w:szCs w:val="16"/>
        </w:rPr>
      </w:pPr>
      <w:r w:rsidRPr="005752B4">
        <w:rPr>
          <w:rFonts w:ascii="Century Gothic" w:hAnsi="Century Gothic"/>
          <w:color w:val="FF0000"/>
          <w:sz w:val="16"/>
          <w:szCs w:val="16"/>
        </w:rPr>
        <w:t xml:space="preserve">Authorization may be needed to allow BCI to submit the application on behalf of the Village. This is due to the new WorkWise portal OPWC will be using. </w:t>
      </w:r>
    </w:p>
    <w:p w14:paraId="1E715343" w14:textId="77777777" w:rsidR="005752B4" w:rsidRPr="005752B4" w:rsidRDefault="005752B4" w:rsidP="005752B4">
      <w:pPr>
        <w:pStyle w:val="ListParagraph"/>
        <w:numPr>
          <w:ilvl w:val="0"/>
          <w:numId w:val="9"/>
        </w:numPr>
        <w:jc w:val="both"/>
        <w:rPr>
          <w:rFonts w:ascii="Century Gothic" w:hAnsi="Century Gothic"/>
          <w:color w:val="FF0000"/>
          <w:sz w:val="16"/>
          <w:szCs w:val="16"/>
        </w:rPr>
      </w:pPr>
      <w:r w:rsidRPr="005752B4">
        <w:rPr>
          <w:rFonts w:ascii="Century Gothic" w:hAnsi="Century Gothic"/>
          <w:color w:val="FF0000"/>
          <w:sz w:val="16"/>
          <w:szCs w:val="16"/>
        </w:rPr>
        <w:t>Recommend an application for Church Street South and Little Dry Run Road.</w:t>
      </w:r>
    </w:p>
    <w:p w14:paraId="7C93EA82" w14:textId="77777777" w:rsidR="005752B4" w:rsidRPr="005752B4" w:rsidRDefault="005752B4" w:rsidP="005752B4">
      <w:pPr>
        <w:pStyle w:val="ListParagraph"/>
        <w:numPr>
          <w:ilvl w:val="0"/>
          <w:numId w:val="9"/>
        </w:numPr>
        <w:jc w:val="both"/>
        <w:rPr>
          <w:rFonts w:ascii="Century Gothic" w:hAnsi="Century Gothic"/>
          <w:color w:val="FF0000"/>
          <w:sz w:val="16"/>
          <w:szCs w:val="16"/>
        </w:rPr>
      </w:pPr>
      <w:r w:rsidRPr="005752B4">
        <w:rPr>
          <w:rFonts w:ascii="Century Gothic" w:hAnsi="Century Gothic"/>
          <w:color w:val="FF0000"/>
          <w:sz w:val="16"/>
          <w:szCs w:val="16"/>
        </w:rPr>
        <w:t>BCI is updating cost estimates and a 50% match.</w:t>
      </w:r>
    </w:p>
    <w:p w14:paraId="51986DC5" w14:textId="77777777" w:rsidR="005752B4" w:rsidRPr="005752B4" w:rsidRDefault="005752B4" w:rsidP="005752B4">
      <w:pPr>
        <w:pStyle w:val="ListParagraph"/>
        <w:numPr>
          <w:ilvl w:val="0"/>
          <w:numId w:val="9"/>
        </w:numPr>
        <w:jc w:val="both"/>
        <w:rPr>
          <w:rFonts w:ascii="Century Gothic" w:hAnsi="Century Gothic"/>
          <w:color w:val="FF0000"/>
          <w:sz w:val="16"/>
          <w:szCs w:val="16"/>
        </w:rPr>
      </w:pPr>
      <w:r w:rsidRPr="005752B4">
        <w:rPr>
          <w:rFonts w:ascii="Century Gothic" w:hAnsi="Century Gothic"/>
          <w:color w:val="FF0000"/>
          <w:sz w:val="16"/>
          <w:szCs w:val="16"/>
        </w:rPr>
        <w:t>Priority of projects to be determined.</w:t>
      </w:r>
    </w:p>
    <w:p w14:paraId="5FB7F1CF" w14:textId="77777777" w:rsidR="005752B4" w:rsidRPr="005752B4" w:rsidRDefault="005752B4" w:rsidP="005752B4">
      <w:pPr>
        <w:pStyle w:val="ListParagraph"/>
        <w:numPr>
          <w:ilvl w:val="0"/>
          <w:numId w:val="9"/>
        </w:numPr>
        <w:jc w:val="both"/>
        <w:rPr>
          <w:rFonts w:ascii="Century Gothic" w:hAnsi="Century Gothic"/>
          <w:color w:val="FF0000"/>
          <w:sz w:val="16"/>
          <w:szCs w:val="16"/>
        </w:rPr>
      </w:pPr>
      <w:r w:rsidRPr="005752B4">
        <w:rPr>
          <w:rFonts w:ascii="Century Gothic" w:hAnsi="Century Gothic"/>
          <w:color w:val="FF0000"/>
          <w:sz w:val="16"/>
          <w:szCs w:val="16"/>
        </w:rPr>
        <w:t>Will need a resolution at September Council meeting for submission of applications.</w:t>
      </w:r>
    </w:p>
    <w:p w14:paraId="2EC48AD6" w14:textId="77777777" w:rsidR="005752B4" w:rsidRPr="005752B4" w:rsidRDefault="005752B4" w:rsidP="005752B4">
      <w:pPr>
        <w:pStyle w:val="ListParagraph"/>
        <w:ind w:left="1170"/>
        <w:jc w:val="both"/>
        <w:rPr>
          <w:rFonts w:ascii="Century Gothic" w:hAnsi="Century Gothic"/>
          <w:color w:val="191919" w:themeColor="text1" w:themeTint="E6"/>
          <w:sz w:val="16"/>
          <w:szCs w:val="16"/>
        </w:rPr>
      </w:pPr>
    </w:p>
    <w:p w14:paraId="450EF827" w14:textId="77777777" w:rsidR="005752B4" w:rsidRPr="005752B4" w:rsidRDefault="005752B4" w:rsidP="005752B4">
      <w:pPr>
        <w:pStyle w:val="ListParagraph"/>
        <w:numPr>
          <w:ilvl w:val="0"/>
          <w:numId w:val="1"/>
        </w:numPr>
        <w:jc w:val="both"/>
        <w:rPr>
          <w:rFonts w:ascii="Century Gothic" w:hAnsi="Century Gothic"/>
          <w:b/>
          <w:bCs/>
          <w:color w:val="191919" w:themeColor="text1" w:themeTint="E6"/>
          <w:sz w:val="16"/>
          <w:szCs w:val="16"/>
          <w:u w:val="single"/>
        </w:rPr>
      </w:pPr>
      <w:r w:rsidRPr="005752B4">
        <w:rPr>
          <w:rFonts w:ascii="Century Gothic" w:hAnsi="Century Gothic"/>
          <w:b/>
          <w:bCs/>
          <w:color w:val="191919" w:themeColor="text1" w:themeTint="E6"/>
          <w:sz w:val="16"/>
          <w:szCs w:val="16"/>
          <w:u w:val="single"/>
        </w:rPr>
        <w:t>Turpin Lane Drainage</w:t>
      </w:r>
    </w:p>
    <w:p w14:paraId="6A52C3C9" w14:textId="77777777" w:rsidR="005752B4" w:rsidRPr="005752B4" w:rsidRDefault="005752B4" w:rsidP="005752B4">
      <w:pPr>
        <w:pStyle w:val="ListParagraph"/>
        <w:numPr>
          <w:ilvl w:val="0"/>
          <w:numId w:val="23"/>
        </w:numPr>
        <w:jc w:val="both"/>
        <w:rPr>
          <w:rFonts w:ascii="Century Gothic" w:hAnsi="Century Gothic"/>
          <w:color w:val="191919" w:themeColor="text1" w:themeTint="E6"/>
          <w:sz w:val="16"/>
          <w:szCs w:val="16"/>
        </w:rPr>
      </w:pPr>
      <w:r w:rsidRPr="005752B4">
        <w:rPr>
          <w:rFonts w:ascii="Century Gothic" w:hAnsi="Century Gothic"/>
          <w:color w:val="191919" w:themeColor="text1" w:themeTint="E6"/>
          <w:sz w:val="16"/>
          <w:szCs w:val="16"/>
        </w:rPr>
        <w:t>Ultimate solution to involve Hamilton County, USACOE, Anderson Township and possibly ODOT to clean the ditch line.</w:t>
      </w:r>
    </w:p>
    <w:p w14:paraId="042DEB23" w14:textId="77777777" w:rsidR="005752B4" w:rsidRPr="005752B4" w:rsidRDefault="005752B4" w:rsidP="005752B4">
      <w:pPr>
        <w:pStyle w:val="ListParagraph"/>
        <w:numPr>
          <w:ilvl w:val="0"/>
          <w:numId w:val="17"/>
        </w:numPr>
        <w:jc w:val="both"/>
        <w:rPr>
          <w:rFonts w:ascii="Century Gothic" w:hAnsi="Century Gothic"/>
          <w:color w:val="191919" w:themeColor="text1" w:themeTint="E6"/>
          <w:sz w:val="16"/>
          <w:szCs w:val="16"/>
        </w:rPr>
      </w:pPr>
      <w:r w:rsidRPr="005752B4">
        <w:rPr>
          <w:rFonts w:ascii="Century Gothic" w:hAnsi="Century Gothic"/>
          <w:color w:val="191919" w:themeColor="text1" w:themeTint="E6"/>
          <w:sz w:val="16"/>
          <w:szCs w:val="16"/>
        </w:rPr>
        <w:t>A flap valve being reinstalled in a catch basin in the drainage swale on the east side of Turpin Lane is an alternative solution.</w:t>
      </w:r>
    </w:p>
    <w:p w14:paraId="70A24D84" w14:textId="77777777" w:rsidR="005752B4" w:rsidRDefault="005752B4" w:rsidP="005752B4">
      <w:pPr>
        <w:rPr>
          <w:rFonts w:ascii="Century Gothic" w:hAnsi="Century Gothic"/>
          <w:color w:val="191919" w:themeColor="text1" w:themeTint="E6"/>
        </w:rPr>
      </w:pPr>
    </w:p>
    <w:p w14:paraId="1D84BCD0" w14:textId="77777777" w:rsidR="005752B4" w:rsidRDefault="005752B4" w:rsidP="005752B4">
      <w:pPr>
        <w:rPr>
          <w:rFonts w:ascii="Century Gothic" w:hAnsi="Century Gothic"/>
          <w:color w:val="191919" w:themeColor="text1" w:themeTint="E6"/>
        </w:rPr>
      </w:pPr>
    </w:p>
    <w:p w14:paraId="731E918D" w14:textId="76C2B805" w:rsidR="00B028C9" w:rsidRPr="005752B4" w:rsidRDefault="00B028C9" w:rsidP="00471413">
      <w:pPr>
        <w:jc w:val="both"/>
        <w:rPr>
          <w:rFonts w:ascii="Arial" w:hAnsi="Arial" w:cs="Arial"/>
          <w:sz w:val="20"/>
          <w:szCs w:val="20"/>
          <w:highlight w:val="yellow"/>
        </w:rPr>
      </w:pPr>
    </w:p>
    <w:p w14:paraId="2812DCAC" w14:textId="77777777" w:rsidR="009A78A6" w:rsidRDefault="009A78A6" w:rsidP="00471413">
      <w:pPr>
        <w:jc w:val="both"/>
        <w:rPr>
          <w:rFonts w:ascii="Arial" w:hAnsi="Arial" w:cs="Arial"/>
          <w:sz w:val="20"/>
          <w:szCs w:val="20"/>
          <w:u w:val="single"/>
        </w:rPr>
      </w:pPr>
    </w:p>
    <w:p w14:paraId="271A83F1" w14:textId="5AE897C2" w:rsidR="00B028C9" w:rsidRPr="00C54826" w:rsidRDefault="00B028C9" w:rsidP="00471413">
      <w:pPr>
        <w:jc w:val="both"/>
        <w:rPr>
          <w:rFonts w:ascii="Arial" w:hAnsi="Arial" w:cs="Arial"/>
          <w:sz w:val="20"/>
          <w:szCs w:val="20"/>
        </w:rPr>
      </w:pPr>
      <w:r w:rsidRPr="00C54826">
        <w:rPr>
          <w:rFonts w:ascii="Arial" w:hAnsi="Arial" w:cs="Arial"/>
          <w:sz w:val="20"/>
          <w:szCs w:val="20"/>
          <w:u w:val="single"/>
        </w:rPr>
        <w:t>PUBLIC COMMENTS</w:t>
      </w:r>
      <w:r w:rsidRPr="00C54826">
        <w:rPr>
          <w:rFonts w:ascii="Arial" w:hAnsi="Arial" w:cs="Arial"/>
          <w:sz w:val="20"/>
          <w:szCs w:val="20"/>
        </w:rPr>
        <w:t xml:space="preserve"> There was no </w:t>
      </w:r>
      <w:r w:rsidR="000D26ED" w:rsidRPr="00C54826">
        <w:rPr>
          <w:rFonts w:ascii="Arial" w:hAnsi="Arial" w:cs="Arial"/>
          <w:sz w:val="20"/>
          <w:szCs w:val="20"/>
        </w:rPr>
        <w:t>participation from the audience.</w:t>
      </w:r>
    </w:p>
    <w:p w14:paraId="0D0AD337" w14:textId="73559143" w:rsidR="000D26ED" w:rsidRPr="00C54826" w:rsidRDefault="000D26ED" w:rsidP="00471413">
      <w:pPr>
        <w:jc w:val="both"/>
        <w:rPr>
          <w:rFonts w:ascii="Arial" w:hAnsi="Arial" w:cs="Arial"/>
          <w:sz w:val="20"/>
          <w:szCs w:val="20"/>
        </w:rPr>
      </w:pPr>
    </w:p>
    <w:p w14:paraId="090A4F59" w14:textId="0A2E64F7" w:rsidR="006B322D" w:rsidRPr="00C54826" w:rsidRDefault="007B7B89" w:rsidP="006B322D">
      <w:pPr>
        <w:widowControl w:val="0"/>
        <w:pBdr>
          <w:top w:val="nil"/>
          <w:left w:val="nil"/>
          <w:bottom w:val="nil"/>
          <w:right w:val="nil"/>
          <w:between w:val="nil"/>
        </w:pBdr>
        <w:contextualSpacing/>
        <w:jc w:val="both"/>
        <w:rPr>
          <w:rFonts w:ascii="Arial" w:eastAsia="Arial" w:hAnsi="Arial" w:cs="Arial"/>
          <w:sz w:val="20"/>
          <w:szCs w:val="20"/>
        </w:rPr>
      </w:pPr>
      <w:r w:rsidRPr="00C54826">
        <w:rPr>
          <w:rFonts w:ascii="Arial" w:eastAsia="Arial" w:hAnsi="Arial" w:cs="Arial"/>
          <w:sz w:val="20"/>
          <w:szCs w:val="20"/>
          <w:u w:val="single"/>
        </w:rPr>
        <w:t>M</w:t>
      </w:r>
      <w:r w:rsidR="006B322D" w:rsidRPr="00C54826">
        <w:rPr>
          <w:rFonts w:ascii="Arial" w:eastAsia="Arial" w:hAnsi="Arial" w:cs="Arial"/>
          <w:sz w:val="20"/>
          <w:szCs w:val="20"/>
          <w:u w:val="single"/>
        </w:rPr>
        <w:t>AYOR AND COUNCIL MEMBER REPORTS</w:t>
      </w:r>
      <w:r w:rsidR="006B322D" w:rsidRPr="00C54826">
        <w:rPr>
          <w:rFonts w:ascii="Arial" w:eastAsia="Arial" w:hAnsi="Arial" w:cs="Arial"/>
          <w:sz w:val="20"/>
          <w:szCs w:val="20"/>
        </w:rPr>
        <w:t>:</w:t>
      </w:r>
    </w:p>
    <w:p w14:paraId="6B92C1C0" w14:textId="77777777" w:rsidR="006B322D" w:rsidRPr="00C54826" w:rsidRDefault="006B322D" w:rsidP="006B322D">
      <w:pPr>
        <w:widowControl w:val="0"/>
        <w:pBdr>
          <w:top w:val="nil"/>
          <w:left w:val="nil"/>
          <w:bottom w:val="nil"/>
          <w:right w:val="nil"/>
          <w:between w:val="nil"/>
        </w:pBdr>
        <w:contextualSpacing/>
        <w:jc w:val="both"/>
        <w:rPr>
          <w:rFonts w:ascii="Arial" w:eastAsia="Arial" w:hAnsi="Arial" w:cs="Arial"/>
          <w:sz w:val="20"/>
          <w:szCs w:val="20"/>
        </w:rPr>
      </w:pPr>
    </w:p>
    <w:p w14:paraId="781FDA55" w14:textId="03BE976F" w:rsidR="006B322D" w:rsidRDefault="007B6581" w:rsidP="006B322D">
      <w:pPr>
        <w:widowControl w:val="0"/>
        <w:pBdr>
          <w:top w:val="nil"/>
          <w:left w:val="nil"/>
          <w:bottom w:val="nil"/>
          <w:right w:val="nil"/>
          <w:between w:val="nil"/>
        </w:pBdr>
        <w:contextualSpacing/>
        <w:jc w:val="both"/>
        <w:rPr>
          <w:rFonts w:ascii="Arial" w:eastAsia="Arial" w:hAnsi="Arial" w:cs="Arial"/>
          <w:sz w:val="20"/>
          <w:szCs w:val="20"/>
          <w:u w:val="single"/>
        </w:rPr>
      </w:pPr>
      <w:r w:rsidRPr="00C54826">
        <w:rPr>
          <w:rFonts w:ascii="Arial" w:eastAsia="Arial" w:hAnsi="Arial" w:cs="Arial"/>
          <w:sz w:val="20"/>
          <w:szCs w:val="20"/>
          <w:u w:val="single"/>
        </w:rPr>
        <w:t>MAYOR KOBASUK’S REPORT</w:t>
      </w:r>
    </w:p>
    <w:p w14:paraId="41C42197" w14:textId="77777777" w:rsidR="00C54826" w:rsidRPr="00C54826" w:rsidRDefault="00C54826" w:rsidP="006B322D">
      <w:pPr>
        <w:widowControl w:val="0"/>
        <w:pBdr>
          <w:top w:val="nil"/>
          <w:left w:val="nil"/>
          <w:bottom w:val="nil"/>
          <w:right w:val="nil"/>
          <w:between w:val="nil"/>
        </w:pBdr>
        <w:contextualSpacing/>
        <w:jc w:val="both"/>
        <w:rPr>
          <w:rFonts w:ascii="Arial" w:eastAsia="Arial" w:hAnsi="Arial" w:cs="Arial"/>
          <w:sz w:val="20"/>
          <w:szCs w:val="20"/>
        </w:rPr>
      </w:pPr>
    </w:p>
    <w:p w14:paraId="23A17F71" w14:textId="05700511" w:rsidR="00FD7D53" w:rsidRPr="00C54826" w:rsidRDefault="00C54826" w:rsidP="006B322D">
      <w:pPr>
        <w:widowControl w:val="0"/>
        <w:pBdr>
          <w:top w:val="nil"/>
          <w:left w:val="nil"/>
          <w:bottom w:val="nil"/>
          <w:right w:val="nil"/>
          <w:between w:val="nil"/>
        </w:pBdr>
        <w:contextualSpacing/>
        <w:jc w:val="both"/>
        <w:rPr>
          <w:rFonts w:ascii="Arial" w:eastAsia="Arial" w:hAnsi="Arial" w:cs="Arial"/>
          <w:sz w:val="20"/>
          <w:szCs w:val="20"/>
        </w:rPr>
      </w:pPr>
      <w:r w:rsidRPr="00C54826">
        <w:rPr>
          <w:rFonts w:ascii="Arial" w:eastAsia="Arial" w:hAnsi="Arial" w:cs="Arial"/>
          <w:sz w:val="20"/>
          <w:szCs w:val="20"/>
          <w:u w:val="single"/>
        </w:rPr>
        <w:t>ATFD Contract</w:t>
      </w:r>
      <w:r w:rsidR="00B7408A" w:rsidRPr="00C54826">
        <w:rPr>
          <w:rFonts w:ascii="Arial" w:eastAsia="Arial" w:hAnsi="Arial" w:cs="Arial"/>
          <w:sz w:val="20"/>
          <w:szCs w:val="20"/>
        </w:rPr>
        <w:t>:</w:t>
      </w:r>
      <w:r w:rsidRPr="00C54826">
        <w:rPr>
          <w:rFonts w:ascii="Arial" w:eastAsia="Arial" w:hAnsi="Arial" w:cs="Arial"/>
          <w:sz w:val="20"/>
          <w:szCs w:val="20"/>
        </w:rPr>
        <w:t xml:space="preserve"> Contract</w:t>
      </w:r>
      <w:r>
        <w:rPr>
          <w:rFonts w:ascii="Arial" w:eastAsia="Arial" w:hAnsi="Arial" w:cs="Arial"/>
          <w:sz w:val="20"/>
          <w:szCs w:val="20"/>
        </w:rPr>
        <w:t xml:space="preserve"> with ATFD</w:t>
      </w:r>
      <w:r w:rsidRPr="00C54826">
        <w:rPr>
          <w:rFonts w:ascii="Arial" w:eastAsia="Arial" w:hAnsi="Arial" w:cs="Arial"/>
          <w:sz w:val="20"/>
          <w:szCs w:val="20"/>
        </w:rPr>
        <w:t xml:space="preserve"> for </w:t>
      </w:r>
      <w:r>
        <w:rPr>
          <w:rFonts w:ascii="Arial" w:eastAsia="Arial" w:hAnsi="Arial" w:cs="Arial"/>
          <w:sz w:val="20"/>
          <w:szCs w:val="20"/>
        </w:rPr>
        <w:t xml:space="preserve">2022-2024 </w:t>
      </w:r>
      <w:r w:rsidRPr="00C54826">
        <w:rPr>
          <w:rFonts w:ascii="Arial" w:eastAsia="Arial" w:hAnsi="Arial" w:cs="Arial"/>
          <w:sz w:val="20"/>
          <w:szCs w:val="20"/>
        </w:rPr>
        <w:t>fire protection and EMS coverage is expected to be presented at the next council meeting</w:t>
      </w:r>
      <w:r w:rsidR="007B6581" w:rsidRPr="00C54826">
        <w:rPr>
          <w:rFonts w:ascii="Arial" w:eastAsia="Arial" w:hAnsi="Arial" w:cs="Arial"/>
          <w:sz w:val="20"/>
          <w:szCs w:val="20"/>
        </w:rPr>
        <w:t>.</w:t>
      </w:r>
    </w:p>
    <w:p w14:paraId="4A04DE2A" w14:textId="6CDE2C71" w:rsidR="00C54826" w:rsidRPr="00C54826" w:rsidRDefault="00C54826" w:rsidP="006B322D">
      <w:pPr>
        <w:widowControl w:val="0"/>
        <w:pBdr>
          <w:top w:val="nil"/>
          <w:left w:val="nil"/>
          <w:bottom w:val="nil"/>
          <w:right w:val="nil"/>
          <w:between w:val="nil"/>
        </w:pBdr>
        <w:contextualSpacing/>
        <w:jc w:val="both"/>
        <w:rPr>
          <w:rFonts w:ascii="Arial" w:eastAsia="Arial" w:hAnsi="Arial" w:cs="Arial"/>
          <w:sz w:val="20"/>
          <w:szCs w:val="20"/>
        </w:rPr>
      </w:pPr>
      <w:r w:rsidRPr="00C54826">
        <w:rPr>
          <w:rFonts w:ascii="Arial" w:eastAsia="Arial" w:hAnsi="Arial" w:cs="Arial"/>
          <w:sz w:val="20"/>
          <w:szCs w:val="20"/>
          <w:u w:val="single"/>
        </w:rPr>
        <w:t>Duke Energy License</w:t>
      </w:r>
      <w:r>
        <w:rPr>
          <w:rFonts w:ascii="Arial" w:eastAsia="Arial" w:hAnsi="Arial" w:cs="Arial"/>
          <w:sz w:val="20"/>
          <w:szCs w:val="20"/>
        </w:rPr>
        <w:t>: A revised license agreement from Duke for the walking/bicycle path between Lake Barber and Round Bottom Road will be presented later in the meeting.</w:t>
      </w:r>
    </w:p>
    <w:p w14:paraId="02BA9368" w14:textId="35210BB2" w:rsidR="007B6581" w:rsidRPr="00C54826" w:rsidRDefault="007B6581" w:rsidP="006B322D">
      <w:pPr>
        <w:widowControl w:val="0"/>
        <w:pBdr>
          <w:top w:val="nil"/>
          <w:left w:val="nil"/>
          <w:bottom w:val="nil"/>
          <w:right w:val="nil"/>
          <w:between w:val="nil"/>
        </w:pBdr>
        <w:contextualSpacing/>
        <w:jc w:val="both"/>
        <w:rPr>
          <w:rFonts w:ascii="Arial" w:eastAsia="Arial" w:hAnsi="Arial" w:cs="Arial"/>
          <w:sz w:val="20"/>
          <w:szCs w:val="20"/>
        </w:rPr>
      </w:pPr>
      <w:r w:rsidRPr="00C54826">
        <w:rPr>
          <w:rFonts w:ascii="Arial" w:eastAsia="Arial" w:hAnsi="Arial" w:cs="Arial"/>
          <w:sz w:val="20"/>
          <w:szCs w:val="20"/>
          <w:u w:val="single"/>
        </w:rPr>
        <w:t>Short Park Grant</w:t>
      </w:r>
      <w:r w:rsidRPr="00C54826">
        <w:rPr>
          <w:rFonts w:ascii="Arial" w:eastAsia="Arial" w:hAnsi="Arial" w:cs="Arial"/>
          <w:sz w:val="20"/>
          <w:szCs w:val="20"/>
        </w:rPr>
        <w:t xml:space="preserve">: </w:t>
      </w:r>
      <w:r w:rsidR="00C54826">
        <w:rPr>
          <w:rFonts w:ascii="Arial" w:eastAsia="Arial" w:hAnsi="Arial" w:cs="Arial"/>
          <w:sz w:val="20"/>
          <w:szCs w:val="20"/>
        </w:rPr>
        <w:t>The field needs to be approved – we don’t want to lose the $50,000 grant for parks.</w:t>
      </w:r>
    </w:p>
    <w:p w14:paraId="6BE84784" w14:textId="77777777" w:rsidR="0014025A" w:rsidRPr="005752B4" w:rsidRDefault="0014025A" w:rsidP="0014025A">
      <w:pPr>
        <w:widowControl w:val="0"/>
        <w:pBdr>
          <w:top w:val="nil"/>
          <w:left w:val="nil"/>
          <w:bottom w:val="nil"/>
          <w:right w:val="nil"/>
          <w:between w:val="nil"/>
        </w:pBdr>
        <w:contextualSpacing/>
        <w:jc w:val="both"/>
        <w:rPr>
          <w:rFonts w:ascii="Arial" w:eastAsia="Arial" w:hAnsi="Arial" w:cs="Arial"/>
          <w:sz w:val="20"/>
          <w:szCs w:val="20"/>
          <w:highlight w:val="yellow"/>
          <w:u w:val="single"/>
        </w:rPr>
      </w:pPr>
    </w:p>
    <w:p w14:paraId="490C82BF" w14:textId="3FC3EA81" w:rsidR="0014025A" w:rsidRPr="00C54826" w:rsidRDefault="0014025A" w:rsidP="0014025A">
      <w:pPr>
        <w:widowControl w:val="0"/>
        <w:pBdr>
          <w:top w:val="nil"/>
          <w:left w:val="nil"/>
          <w:bottom w:val="nil"/>
          <w:right w:val="nil"/>
          <w:between w:val="nil"/>
        </w:pBdr>
        <w:contextualSpacing/>
        <w:jc w:val="both"/>
        <w:rPr>
          <w:rFonts w:ascii="Arial" w:eastAsia="Arial" w:hAnsi="Arial" w:cs="Arial"/>
          <w:sz w:val="20"/>
          <w:szCs w:val="20"/>
        </w:rPr>
      </w:pPr>
      <w:r w:rsidRPr="00C54826">
        <w:rPr>
          <w:rFonts w:ascii="Arial" w:eastAsia="Arial" w:hAnsi="Arial" w:cs="Arial"/>
          <w:sz w:val="20"/>
          <w:szCs w:val="20"/>
          <w:u w:val="single"/>
        </w:rPr>
        <w:t>C</w:t>
      </w:r>
      <w:r w:rsidR="007B6581" w:rsidRPr="00C54826">
        <w:rPr>
          <w:rFonts w:ascii="Arial" w:eastAsia="Arial" w:hAnsi="Arial" w:cs="Arial"/>
          <w:sz w:val="20"/>
          <w:szCs w:val="20"/>
          <w:u w:val="single"/>
        </w:rPr>
        <w:t>OUNCIL REPORTS</w:t>
      </w:r>
    </w:p>
    <w:p w14:paraId="7D12DABE" w14:textId="77777777" w:rsidR="007B6581" w:rsidRPr="005752B4" w:rsidRDefault="007B6581" w:rsidP="0014025A">
      <w:pPr>
        <w:widowControl w:val="0"/>
        <w:pBdr>
          <w:top w:val="nil"/>
          <w:left w:val="nil"/>
          <w:bottom w:val="nil"/>
          <w:right w:val="nil"/>
          <w:between w:val="nil"/>
        </w:pBdr>
        <w:contextualSpacing/>
        <w:jc w:val="both"/>
        <w:rPr>
          <w:rFonts w:ascii="Arial" w:eastAsia="Arial" w:hAnsi="Arial" w:cs="Arial"/>
          <w:sz w:val="20"/>
          <w:szCs w:val="20"/>
          <w:highlight w:val="yellow"/>
          <w:u w:val="single"/>
        </w:rPr>
      </w:pPr>
    </w:p>
    <w:p w14:paraId="1A82B218" w14:textId="2D71F8FF" w:rsidR="007B6581" w:rsidRDefault="00C54826" w:rsidP="0014025A">
      <w:pPr>
        <w:widowControl w:val="0"/>
        <w:pBdr>
          <w:top w:val="nil"/>
          <w:left w:val="nil"/>
          <w:bottom w:val="nil"/>
          <w:right w:val="nil"/>
          <w:between w:val="nil"/>
        </w:pBdr>
        <w:contextualSpacing/>
        <w:jc w:val="both"/>
        <w:rPr>
          <w:rFonts w:ascii="Arial" w:eastAsia="Arial" w:hAnsi="Arial" w:cs="Arial"/>
          <w:sz w:val="20"/>
          <w:szCs w:val="20"/>
        </w:rPr>
      </w:pPr>
      <w:r w:rsidRPr="00C54826">
        <w:rPr>
          <w:rFonts w:ascii="Arial" w:eastAsia="Arial" w:hAnsi="Arial" w:cs="Arial"/>
          <w:sz w:val="20"/>
          <w:szCs w:val="20"/>
          <w:u w:val="single"/>
        </w:rPr>
        <w:t>Employee Total Compensation Package</w:t>
      </w:r>
      <w:r>
        <w:rPr>
          <w:rFonts w:ascii="Arial" w:eastAsia="Arial" w:hAnsi="Arial" w:cs="Arial"/>
          <w:sz w:val="20"/>
          <w:szCs w:val="20"/>
        </w:rPr>
        <w:t xml:space="preserve"> (Terry Fairley)</w:t>
      </w:r>
    </w:p>
    <w:p w14:paraId="1473E845" w14:textId="77777777" w:rsidR="00C54826" w:rsidRDefault="00C54826" w:rsidP="0014025A">
      <w:pPr>
        <w:widowControl w:val="0"/>
        <w:pBdr>
          <w:top w:val="nil"/>
          <w:left w:val="nil"/>
          <w:bottom w:val="nil"/>
          <w:right w:val="nil"/>
          <w:between w:val="nil"/>
        </w:pBdr>
        <w:contextualSpacing/>
        <w:jc w:val="both"/>
        <w:rPr>
          <w:rFonts w:ascii="Arial" w:eastAsia="Arial" w:hAnsi="Arial" w:cs="Arial"/>
          <w:sz w:val="20"/>
          <w:szCs w:val="20"/>
        </w:rPr>
      </w:pPr>
      <w:r>
        <w:rPr>
          <w:rFonts w:ascii="Arial" w:eastAsia="Arial" w:hAnsi="Arial" w:cs="Arial"/>
          <w:sz w:val="20"/>
          <w:szCs w:val="20"/>
        </w:rPr>
        <w:t>At the recommendation of Mr. Carroll, Mr. Fairley presented a Total Compensation Package that represents a comprehensive way for employees to look at their individual pay and benefits provided by the Village of Newtown. Mr. Fairley thanked Ms. Everett for putting the numbers together.</w:t>
      </w:r>
    </w:p>
    <w:p w14:paraId="1A700BB3" w14:textId="77777777" w:rsidR="00C54826" w:rsidRDefault="00C54826" w:rsidP="0014025A">
      <w:pPr>
        <w:widowControl w:val="0"/>
        <w:pBdr>
          <w:top w:val="nil"/>
          <w:left w:val="nil"/>
          <w:bottom w:val="nil"/>
          <w:right w:val="nil"/>
          <w:between w:val="nil"/>
        </w:pBdr>
        <w:contextualSpacing/>
        <w:jc w:val="both"/>
        <w:rPr>
          <w:rFonts w:ascii="Arial" w:eastAsia="Arial" w:hAnsi="Arial" w:cs="Arial"/>
          <w:sz w:val="20"/>
          <w:szCs w:val="20"/>
        </w:rPr>
      </w:pPr>
    </w:p>
    <w:p w14:paraId="3D25508E" w14:textId="77777777" w:rsidR="00C54826" w:rsidRDefault="00C54826" w:rsidP="0014025A">
      <w:pPr>
        <w:widowControl w:val="0"/>
        <w:pBdr>
          <w:top w:val="nil"/>
          <w:left w:val="nil"/>
          <w:bottom w:val="nil"/>
          <w:right w:val="nil"/>
          <w:between w:val="nil"/>
        </w:pBdr>
        <w:contextualSpacing/>
        <w:jc w:val="both"/>
        <w:rPr>
          <w:rFonts w:ascii="Arial" w:eastAsia="Arial" w:hAnsi="Arial" w:cs="Arial"/>
          <w:sz w:val="20"/>
          <w:szCs w:val="20"/>
        </w:rPr>
      </w:pPr>
      <w:r>
        <w:rPr>
          <w:rFonts w:ascii="Arial" w:eastAsia="Arial" w:hAnsi="Arial" w:cs="Arial"/>
          <w:b/>
          <w:bCs/>
          <w:sz w:val="20"/>
          <w:szCs w:val="20"/>
        </w:rPr>
        <w:t xml:space="preserve">Mr. Fairley made a motion to accept the Total Compensation Package for every employee. Mr. Carroll seconded the motion. All Aye. Motion Carried. </w:t>
      </w:r>
    </w:p>
    <w:p w14:paraId="450FDC6B" w14:textId="77777777" w:rsidR="00C54826" w:rsidRDefault="00C54826" w:rsidP="0014025A">
      <w:pPr>
        <w:widowControl w:val="0"/>
        <w:pBdr>
          <w:top w:val="nil"/>
          <w:left w:val="nil"/>
          <w:bottom w:val="nil"/>
          <w:right w:val="nil"/>
          <w:between w:val="nil"/>
        </w:pBdr>
        <w:contextualSpacing/>
        <w:jc w:val="both"/>
        <w:rPr>
          <w:rFonts w:ascii="Arial" w:eastAsia="Arial" w:hAnsi="Arial" w:cs="Arial"/>
          <w:sz w:val="20"/>
          <w:szCs w:val="20"/>
        </w:rPr>
      </w:pPr>
    </w:p>
    <w:p w14:paraId="1009EE78" w14:textId="77777777" w:rsidR="00C54826" w:rsidRDefault="00C54826" w:rsidP="0014025A">
      <w:pPr>
        <w:widowControl w:val="0"/>
        <w:pBdr>
          <w:top w:val="nil"/>
          <w:left w:val="nil"/>
          <w:bottom w:val="nil"/>
          <w:right w:val="nil"/>
          <w:between w:val="nil"/>
        </w:pBdr>
        <w:contextualSpacing/>
        <w:jc w:val="both"/>
        <w:rPr>
          <w:rFonts w:ascii="Arial" w:eastAsia="Arial" w:hAnsi="Arial" w:cs="Arial"/>
          <w:sz w:val="20"/>
          <w:szCs w:val="20"/>
        </w:rPr>
      </w:pPr>
      <w:r>
        <w:rPr>
          <w:rFonts w:ascii="Arial" w:eastAsia="Arial" w:hAnsi="Arial" w:cs="Arial"/>
          <w:sz w:val="20"/>
          <w:szCs w:val="20"/>
          <w:u w:val="single"/>
        </w:rPr>
        <w:t>HR Committee Meeting</w:t>
      </w:r>
      <w:r>
        <w:rPr>
          <w:rFonts w:ascii="Arial" w:eastAsia="Arial" w:hAnsi="Arial" w:cs="Arial"/>
          <w:sz w:val="20"/>
          <w:szCs w:val="20"/>
        </w:rPr>
        <w:t xml:space="preserve">: The HR Committee will decide on a date to meet to discuss policies and salary compensation. </w:t>
      </w:r>
    </w:p>
    <w:p w14:paraId="041539AB" w14:textId="77777777" w:rsidR="00C54826" w:rsidRDefault="00C54826" w:rsidP="0014025A">
      <w:pPr>
        <w:widowControl w:val="0"/>
        <w:pBdr>
          <w:top w:val="nil"/>
          <w:left w:val="nil"/>
          <w:bottom w:val="nil"/>
          <w:right w:val="nil"/>
          <w:between w:val="nil"/>
        </w:pBdr>
        <w:contextualSpacing/>
        <w:jc w:val="both"/>
        <w:rPr>
          <w:rFonts w:ascii="Arial" w:eastAsia="Arial" w:hAnsi="Arial" w:cs="Arial"/>
          <w:sz w:val="20"/>
          <w:szCs w:val="20"/>
        </w:rPr>
      </w:pPr>
    </w:p>
    <w:p w14:paraId="31203E58" w14:textId="64DDFDA7" w:rsidR="00C54826" w:rsidRDefault="00C54826" w:rsidP="0014025A">
      <w:pPr>
        <w:widowControl w:val="0"/>
        <w:pBdr>
          <w:top w:val="nil"/>
          <w:left w:val="nil"/>
          <w:bottom w:val="nil"/>
          <w:right w:val="nil"/>
          <w:between w:val="nil"/>
        </w:pBdr>
        <w:contextualSpacing/>
        <w:jc w:val="both"/>
        <w:rPr>
          <w:rFonts w:ascii="Arial" w:eastAsia="Arial" w:hAnsi="Arial" w:cs="Arial"/>
          <w:sz w:val="20"/>
          <w:szCs w:val="20"/>
        </w:rPr>
      </w:pPr>
      <w:r>
        <w:rPr>
          <w:rFonts w:ascii="Arial" w:eastAsia="Arial" w:hAnsi="Arial" w:cs="Arial"/>
          <w:sz w:val="20"/>
          <w:szCs w:val="20"/>
          <w:u w:val="single"/>
        </w:rPr>
        <w:t>TIRC</w:t>
      </w:r>
      <w:r>
        <w:rPr>
          <w:rFonts w:ascii="Arial" w:eastAsia="Arial" w:hAnsi="Arial" w:cs="Arial"/>
          <w:sz w:val="20"/>
          <w:szCs w:val="20"/>
        </w:rPr>
        <w:t>: Mr. Tiettmeyer attended the 07/09/2021 TIRC Board Meeting at Hamilton County Development Corporation. The Board has asked local legislative bodies to approve the TIRC recommendations for current active tax incentives.</w:t>
      </w:r>
    </w:p>
    <w:p w14:paraId="709E05EF" w14:textId="77777777" w:rsidR="00C54826" w:rsidRDefault="00C54826" w:rsidP="0014025A">
      <w:pPr>
        <w:widowControl w:val="0"/>
        <w:pBdr>
          <w:top w:val="nil"/>
          <w:left w:val="nil"/>
          <w:bottom w:val="nil"/>
          <w:right w:val="nil"/>
          <w:between w:val="nil"/>
        </w:pBdr>
        <w:contextualSpacing/>
        <w:jc w:val="both"/>
        <w:rPr>
          <w:rFonts w:ascii="Arial" w:eastAsia="Arial" w:hAnsi="Arial" w:cs="Arial"/>
          <w:sz w:val="20"/>
          <w:szCs w:val="20"/>
        </w:rPr>
      </w:pPr>
    </w:p>
    <w:p w14:paraId="086A26E8" w14:textId="3E5CEB13" w:rsidR="00C54826" w:rsidRDefault="00C54826" w:rsidP="0014025A">
      <w:pPr>
        <w:widowControl w:val="0"/>
        <w:pBdr>
          <w:top w:val="nil"/>
          <w:left w:val="nil"/>
          <w:bottom w:val="nil"/>
          <w:right w:val="nil"/>
          <w:between w:val="nil"/>
        </w:pBdr>
        <w:contextualSpacing/>
        <w:jc w:val="both"/>
        <w:rPr>
          <w:rFonts w:ascii="Arial" w:eastAsia="Arial" w:hAnsi="Arial" w:cs="Arial"/>
          <w:sz w:val="20"/>
          <w:szCs w:val="20"/>
        </w:rPr>
      </w:pPr>
      <w:r>
        <w:rPr>
          <w:rFonts w:ascii="Arial" w:eastAsia="Arial" w:hAnsi="Arial" w:cs="Arial"/>
          <w:b/>
          <w:bCs/>
          <w:sz w:val="20"/>
          <w:szCs w:val="20"/>
        </w:rPr>
        <w:t xml:space="preserve">Mr. Tiettmeyer made a motion to approve the TIRC Recommendations presented to Council. Mr. Fairley seconded the motion. All Aye. Motion Carried. </w:t>
      </w:r>
      <w:r>
        <w:rPr>
          <w:rFonts w:ascii="Arial" w:eastAsia="Arial" w:hAnsi="Arial" w:cs="Arial"/>
          <w:sz w:val="20"/>
          <w:szCs w:val="20"/>
        </w:rPr>
        <w:t xml:space="preserve"> </w:t>
      </w:r>
    </w:p>
    <w:p w14:paraId="0DB2FD11" w14:textId="26A31B64" w:rsidR="00756849" w:rsidRDefault="00756849" w:rsidP="0014025A">
      <w:pPr>
        <w:widowControl w:val="0"/>
        <w:pBdr>
          <w:top w:val="nil"/>
          <w:left w:val="nil"/>
          <w:bottom w:val="nil"/>
          <w:right w:val="nil"/>
          <w:between w:val="nil"/>
        </w:pBdr>
        <w:contextualSpacing/>
        <w:jc w:val="both"/>
        <w:rPr>
          <w:rFonts w:ascii="Arial" w:eastAsia="Arial" w:hAnsi="Arial" w:cs="Arial"/>
          <w:sz w:val="20"/>
          <w:szCs w:val="20"/>
        </w:rPr>
      </w:pPr>
    </w:p>
    <w:p w14:paraId="5A5E973B" w14:textId="743BF152" w:rsidR="00756849" w:rsidRPr="00930F56" w:rsidRDefault="00756849" w:rsidP="0014025A">
      <w:pPr>
        <w:widowControl w:val="0"/>
        <w:pBdr>
          <w:top w:val="nil"/>
          <w:left w:val="nil"/>
          <w:bottom w:val="nil"/>
          <w:right w:val="nil"/>
          <w:between w:val="nil"/>
        </w:pBdr>
        <w:contextualSpacing/>
        <w:jc w:val="both"/>
        <w:rPr>
          <w:rFonts w:ascii="Arial" w:eastAsia="Arial" w:hAnsi="Arial" w:cs="Arial"/>
          <w:sz w:val="20"/>
          <w:szCs w:val="20"/>
        </w:rPr>
      </w:pPr>
      <w:r w:rsidRPr="00930F56">
        <w:rPr>
          <w:rFonts w:ascii="Arial" w:eastAsia="Arial" w:hAnsi="Arial" w:cs="Arial"/>
          <w:sz w:val="20"/>
          <w:szCs w:val="20"/>
          <w:u w:val="single"/>
        </w:rPr>
        <w:t>Salt Award with Hamilton County</w:t>
      </w:r>
    </w:p>
    <w:p w14:paraId="3AA5BCD8" w14:textId="67C16EC2" w:rsidR="00756849" w:rsidRPr="00930F56" w:rsidRDefault="00756849" w:rsidP="0014025A">
      <w:pPr>
        <w:widowControl w:val="0"/>
        <w:pBdr>
          <w:top w:val="nil"/>
          <w:left w:val="nil"/>
          <w:bottom w:val="nil"/>
          <w:right w:val="nil"/>
          <w:between w:val="nil"/>
        </w:pBdr>
        <w:contextualSpacing/>
        <w:jc w:val="both"/>
        <w:rPr>
          <w:rFonts w:ascii="Arial" w:eastAsia="Arial" w:hAnsi="Arial" w:cs="Arial"/>
          <w:sz w:val="20"/>
          <w:szCs w:val="20"/>
        </w:rPr>
      </w:pPr>
      <w:r w:rsidRPr="00930F56">
        <w:rPr>
          <w:rFonts w:ascii="Arial" w:eastAsia="Arial" w:hAnsi="Arial" w:cs="Arial"/>
          <w:b/>
          <w:bCs/>
          <w:sz w:val="20"/>
          <w:szCs w:val="20"/>
        </w:rPr>
        <w:t>Mr. Short made a motion to comply with Hamilton County’s timeline purchasing salt for the upcoming year. Amount of salt to be purchased is 33</w:t>
      </w:r>
      <w:r w:rsidR="00FA718F">
        <w:rPr>
          <w:rFonts w:ascii="Arial" w:eastAsia="Arial" w:hAnsi="Arial" w:cs="Arial"/>
          <w:b/>
          <w:bCs/>
          <w:sz w:val="20"/>
          <w:szCs w:val="20"/>
        </w:rPr>
        <w:t>0</w:t>
      </w:r>
      <w:r w:rsidRPr="00930F56">
        <w:rPr>
          <w:rFonts w:ascii="Arial" w:eastAsia="Arial" w:hAnsi="Arial" w:cs="Arial"/>
          <w:b/>
          <w:bCs/>
          <w:sz w:val="20"/>
          <w:szCs w:val="20"/>
        </w:rPr>
        <w:t xml:space="preserve"> tons </w:t>
      </w:r>
      <w:r w:rsidR="008D0A20">
        <w:rPr>
          <w:rFonts w:ascii="Arial" w:eastAsia="Arial" w:hAnsi="Arial" w:cs="Arial"/>
          <w:b/>
          <w:bCs/>
          <w:sz w:val="20"/>
          <w:szCs w:val="20"/>
        </w:rPr>
        <w:t xml:space="preserve">at $67.52 per ton. </w:t>
      </w:r>
      <w:r w:rsidRPr="00930F56">
        <w:rPr>
          <w:rFonts w:ascii="Arial" w:eastAsia="Arial" w:hAnsi="Arial" w:cs="Arial"/>
          <w:b/>
          <w:bCs/>
          <w:sz w:val="20"/>
          <w:szCs w:val="20"/>
        </w:rPr>
        <w:t xml:space="preserve"> Mr. Zornes seconded the motion. All Aye. Motion Carried.</w:t>
      </w:r>
      <w:r w:rsidR="00A519EF" w:rsidRPr="00930F56">
        <w:rPr>
          <w:rFonts w:ascii="Arial" w:eastAsia="Arial" w:hAnsi="Arial" w:cs="Arial"/>
          <w:b/>
          <w:bCs/>
          <w:sz w:val="20"/>
          <w:szCs w:val="20"/>
        </w:rPr>
        <w:t xml:space="preserve"> </w:t>
      </w:r>
      <w:r w:rsidR="00A519EF" w:rsidRPr="00930F56">
        <w:rPr>
          <w:rFonts w:ascii="Arial" w:eastAsia="Arial" w:hAnsi="Arial" w:cs="Arial"/>
          <w:i/>
          <w:iCs/>
          <w:sz w:val="20"/>
          <w:szCs w:val="20"/>
        </w:rPr>
        <w:t>Solicitor Supinger will provide a resolution for the next council meeting.)</w:t>
      </w:r>
    </w:p>
    <w:p w14:paraId="13B39738" w14:textId="6BBD0626" w:rsidR="00A519EF" w:rsidRPr="00930F56" w:rsidRDefault="00A519EF" w:rsidP="0014025A">
      <w:pPr>
        <w:widowControl w:val="0"/>
        <w:pBdr>
          <w:top w:val="nil"/>
          <w:left w:val="nil"/>
          <w:bottom w:val="nil"/>
          <w:right w:val="nil"/>
          <w:between w:val="nil"/>
        </w:pBdr>
        <w:contextualSpacing/>
        <w:jc w:val="both"/>
        <w:rPr>
          <w:rFonts w:ascii="Arial" w:eastAsia="Arial" w:hAnsi="Arial" w:cs="Arial"/>
          <w:sz w:val="20"/>
          <w:szCs w:val="20"/>
        </w:rPr>
      </w:pPr>
    </w:p>
    <w:p w14:paraId="4DA1D298" w14:textId="259CD784" w:rsidR="00A519EF" w:rsidRPr="00930F56" w:rsidRDefault="00A519EF" w:rsidP="0014025A">
      <w:pPr>
        <w:widowControl w:val="0"/>
        <w:pBdr>
          <w:top w:val="nil"/>
          <w:left w:val="nil"/>
          <w:bottom w:val="nil"/>
          <w:right w:val="nil"/>
          <w:between w:val="nil"/>
        </w:pBdr>
        <w:contextualSpacing/>
        <w:jc w:val="both"/>
        <w:rPr>
          <w:rFonts w:ascii="Arial" w:eastAsia="Arial" w:hAnsi="Arial" w:cs="Arial"/>
          <w:sz w:val="20"/>
          <w:szCs w:val="20"/>
        </w:rPr>
      </w:pPr>
      <w:r w:rsidRPr="00930F56">
        <w:rPr>
          <w:rFonts w:ascii="Arial" w:eastAsia="Arial" w:hAnsi="Arial" w:cs="Arial"/>
          <w:sz w:val="20"/>
          <w:szCs w:val="20"/>
          <w:u w:val="single"/>
        </w:rPr>
        <w:t>Short Park Gazebo Roof Repair</w:t>
      </w:r>
    </w:p>
    <w:p w14:paraId="727C9569" w14:textId="0C96830B" w:rsidR="00A519EF" w:rsidRPr="00930F56" w:rsidRDefault="00A519EF" w:rsidP="0014025A">
      <w:pPr>
        <w:widowControl w:val="0"/>
        <w:pBdr>
          <w:top w:val="nil"/>
          <w:left w:val="nil"/>
          <w:bottom w:val="nil"/>
          <w:right w:val="nil"/>
          <w:between w:val="nil"/>
        </w:pBdr>
        <w:contextualSpacing/>
        <w:jc w:val="both"/>
        <w:rPr>
          <w:rFonts w:ascii="Arial" w:eastAsia="Arial" w:hAnsi="Arial" w:cs="Arial"/>
          <w:sz w:val="20"/>
          <w:szCs w:val="20"/>
        </w:rPr>
      </w:pPr>
      <w:r w:rsidRPr="00930F56">
        <w:rPr>
          <w:rFonts w:ascii="Arial" w:eastAsia="Arial" w:hAnsi="Arial" w:cs="Arial"/>
          <w:b/>
          <w:bCs/>
          <w:sz w:val="20"/>
          <w:szCs w:val="20"/>
        </w:rPr>
        <w:t xml:space="preserve">Ms. Williams made a motion to approve $4,613.67 to Kanga Roof for roof repair of the gazebo at Short Park. Mr. Short seconded the motion. All Aye. Motion Carried. </w:t>
      </w:r>
    </w:p>
    <w:p w14:paraId="052E02AF" w14:textId="5129A434" w:rsidR="00A5184E" w:rsidRPr="00930F56" w:rsidRDefault="00A5184E" w:rsidP="0014025A">
      <w:pPr>
        <w:widowControl w:val="0"/>
        <w:pBdr>
          <w:top w:val="nil"/>
          <w:left w:val="nil"/>
          <w:bottom w:val="nil"/>
          <w:right w:val="nil"/>
          <w:between w:val="nil"/>
        </w:pBdr>
        <w:contextualSpacing/>
        <w:jc w:val="both"/>
        <w:rPr>
          <w:rFonts w:ascii="Arial" w:eastAsia="Arial" w:hAnsi="Arial" w:cs="Arial"/>
          <w:sz w:val="20"/>
          <w:szCs w:val="20"/>
        </w:rPr>
      </w:pPr>
    </w:p>
    <w:p w14:paraId="458D344F" w14:textId="0FAEB458" w:rsidR="00A5184E" w:rsidRPr="00930F56" w:rsidRDefault="00A5184E" w:rsidP="0014025A">
      <w:pPr>
        <w:widowControl w:val="0"/>
        <w:pBdr>
          <w:top w:val="nil"/>
          <w:left w:val="nil"/>
          <w:bottom w:val="nil"/>
          <w:right w:val="nil"/>
          <w:between w:val="nil"/>
        </w:pBdr>
        <w:contextualSpacing/>
        <w:jc w:val="both"/>
        <w:rPr>
          <w:rFonts w:ascii="Arial" w:eastAsia="Arial" w:hAnsi="Arial" w:cs="Arial"/>
          <w:sz w:val="20"/>
          <w:szCs w:val="20"/>
        </w:rPr>
      </w:pPr>
      <w:r w:rsidRPr="009A78A6">
        <w:rPr>
          <w:rFonts w:ascii="Arial" w:eastAsia="Arial" w:hAnsi="Arial" w:cs="Arial"/>
          <w:sz w:val="20"/>
          <w:szCs w:val="20"/>
          <w:u w:val="single"/>
        </w:rPr>
        <w:t>Short Park Revitalization Budget Update</w:t>
      </w:r>
    </w:p>
    <w:p w14:paraId="3C494978" w14:textId="0B5870B5" w:rsidR="00A5184E" w:rsidRPr="00930F56" w:rsidRDefault="00A5184E" w:rsidP="0014025A">
      <w:pPr>
        <w:widowControl w:val="0"/>
        <w:pBdr>
          <w:top w:val="nil"/>
          <w:left w:val="nil"/>
          <w:bottom w:val="nil"/>
          <w:right w:val="nil"/>
          <w:between w:val="nil"/>
        </w:pBdr>
        <w:contextualSpacing/>
        <w:jc w:val="both"/>
        <w:rPr>
          <w:rFonts w:ascii="Arial" w:eastAsia="Arial" w:hAnsi="Arial" w:cs="Arial"/>
          <w:sz w:val="20"/>
          <w:szCs w:val="20"/>
        </w:rPr>
      </w:pPr>
      <w:r w:rsidRPr="00930F56">
        <w:rPr>
          <w:rFonts w:ascii="Arial" w:eastAsia="Arial" w:hAnsi="Arial" w:cs="Arial"/>
          <w:sz w:val="20"/>
          <w:szCs w:val="20"/>
        </w:rPr>
        <w:t>Mr. Tiettmeyer</w:t>
      </w:r>
      <w:r w:rsidR="009A78A6">
        <w:rPr>
          <w:rFonts w:ascii="Arial" w:eastAsia="Arial" w:hAnsi="Arial" w:cs="Arial"/>
          <w:sz w:val="20"/>
          <w:szCs w:val="20"/>
        </w:rPr>
        <w:t xml:space="preserve"> presented the Short Park Revitalization Budget Update, prepared by Ms. Everett. With all of the projects committed to by the Village, a $32,988.91 deficit may be realized. This deficit would be covered by a surplus from Moundview Park and the Lake Barber Duke Energy easement funds. </w:t>
      </w:r>
    </w:p>
    <w:p w14:paraId="3D0A38F1" w14:textId="4C37419A" w:rsidR="00A5184E" w:rsidRPr="00930F56" w:rsidRDefault="00A5184E" w:rsidP="0014025A">
      <w:pPr>
        <w:widowControl w:val="0"/>
        <w:pBdr>
          <w:top w:val="nil"/>
          <w:left w:val="nil"/>
          <w:bottom w:val="nil"/>
          <w:right w:val="nil"/>
          <w:between w:val="nil"/>
        </w:pBdr>
        <w:contextualSpacing/>
        <w:jc w:val="both"/>
        <w:rPr>
          <w:rFonts w:ascii="Arial" w:eastAsia="Arial" w:hAnsi="Arial" w:cs="Arial"/>
          <w:sz w:val="20"/>
          <w:szCs w:val="20"/>
        </w:rPr>
      </w:pPr>
    </w:p>
    <w:p w14:paraId="1AA9710E" w14:textId="77777777" w:rsidR="00930F56" w:rsidRDefault="00A5184E" w:rsidP="00930F56">
      <w:pPr>
        <w:widowControl w:val="0"/>
        <w:pBdr>
          <w:top w:val="nil"/>
          <w:left w:val="nil"/>
          <w:bottom w:val="nil"/>
          <w:right w:val="nil"/>
          <w:between w:val="nil"/>
        </w:pBdr>
        <w:contextualSpacing/>
        <w:jc w:val="both"/>
        <w:rPr>
          <w:rFonts w:ascii="Arial" w:eastAsia="Arial" w:hAnsi="Arial" w:cs="Arial"/>
          <w:sz w:val="20"/>
          <w:szCs w:val="20"/>
          <w:u w:val="single"/>
        </w:rPr>
      </w:pPr>
      <w:r w:rsidRPr="00930F56">
        <w:rPr>
          <w:rFonts w:ascii="Arial" w:eastAsia="Arial" w:hAnsi="Arial" w:cs="Arial"/>
          <w:sz w:val="20"/>
          <w:szCs w:val="20"/>
          <w:u w:val="single"/>
        </w:rPr>
        <w:t>Planning Commission Update</w:t>
      </w:r>
    </w:p>
    <w:p w14:paraId="07A8E767" w14:textId="7A10AE1D" w:rsidR="00930F56" w:rsidRPr="00557CED" w:rsidRDefault="00A5184E" w:rsidP="00930F56">
      <w:pPr>
        <w:widowControl w:val="0"/>
        <w:pBdr>
          <w:top w:val="nil"/>
          <w:left w:val="nil"/>
          <w:bottom w:val="nil"/>
          <w:right w:val="nil"/>
          <w:between w:val="nil"/>
        </w:pBdr>
        <w:contextualSpacing/>
        <w:jc w:val="both"/>
        <w:rPr>
          <w:rFonts w:ascii="Arial" w:hAnsi="Arial" w:cs="Arial"/>
          <w:bCs/>
          <w:sz w:val="22"/>
          <w:szCs w:val="22"/>
        </w:rPr>
      </w:pPr>
      <w:r w:rsidRPr="00930F56">
        <w:rPr>
          <w:rFonts w:ascii="Arial" w:eastAsia="Arial" w:hAnsi="Arial" w:cs="Arial"/>
          <w:sz w:val="20"/>
          <w:szCs w:val="20"/>
        </w:rPr>
        <w:t>Mr. Carroll attended the July 22</w:t>
      </w:r>
      <w:r w:rsidRPr="00930F56">
        <w:rPr>
          <w:rFonts w:ascii="Arial" w:eastAsia="Arial" w:hAnsi="Arial" w:cs="Arial"/>
          <w:sz w:val="20"/>
          <w:szCs w:val="20"/>
          <w:vertAlign w:val="superscript"/>
        </w:rPr>
        <w:t>nd</w:t>
      </w:r>
      <w:r w:rsidRPr="00930F56">
        <w:rPr>
          <w:rFonts w:ascii="Arial" w:eastAsia="Arial" w:hAnsi="Arial" w:cs="Arial"/>
          <w:sz w:val="20"/>
          <w:szCs w:val="20"/>
        </w:rPr>
        <w:t xml:space="preserve"> Planning Commission meeting </w:t>
      </w:r>
      <w:r w:rsidR="005D72DC" w:rsidRPr="00930F56">
        <w:rPr>
          <w:rFonts w:ascii="Arial" w:eastAsia="Arial" w:hAnsi="Arial" w:cs="Arial"/>
          <w:sz w:val="20"/>
          <w:szCs w:val="20"/>
        </w:rPr>
        <w:t xml:space="preserve">where two </w:t>
      </w:r>
      <w:r w:rsidR="00930F56" w:rsidRPr="00930F56">
        <w:rPr>
          <w:rFonts w:ascii="Arial" w:eastAsia="Arial" w:hAnsi="Arial" w:cs="Arial"/>
          <w:sz w:val="20"/>
          <w:szCs w:val="20"/>
        </w:rPr>
        <w:t>cases</w:t>
      </w:r>
      <w:r w:rsidR="005D72DC" w:rsidRPr="00930F56">
        <w:rPr>
          <w:rFonts w:ascii="Arial" w:eastAsia="Arial" w:hAnsi="Arial" w:cs="Arial"/>
          <w:sz w:val="20"/>
          <w:szCs w:val="20"/>
        </w:rPr>
        <w:t xml:space="preserve"> were considered and approved. </w:t>
      </w:r>
      <w:r w:rsidR="00930F56" w:rsidRPr="00930F56">
        <w:rPr>
          <w:rFonts w:ascii="Arial" w:eastAsia="Arial" w:hAnsi="Arial" w:cs="Arial"/>
          <w:sz w:val="20"/>
          <w:szCs w:val="20"/>
        </w:rPr>
        <w:t xml:space="preserve">Case 1: </w:t>
      </w:r>
      <w:r w:rsidR="005D72DC" w:rsidRPr="00930F56">
        <w:rPr>
          <w:rFonts w:ascii="Arial" w:eastAsia="Arial" w:hAnsi="Arial" w:cs="Arial"/>
          <w:sz w:val="20"/>
          <w:szCs w:val="20"/>
        </w:rPr>
        <w:t xml:space="preserve"> </w:t>
      </w:r>
      <w:r w:rsidR="00930F56" w:rsidRPr="00930F56">
        <w:rPr>
          <w:rFonts w:ascii="Arial" w:hAnsi="Arial" w:cs="Arial"/>
          <w:bCs/>
          <w:sz w:val="20"/>
          <w:szCs w:val="20"/>
        </w:rPr>
        <w:t>6767 Main Street.  The applicant is requesting a Conditional Use approval for the sale of fire arms. The property is zoned PVC (Planned Village Center).</w:t>
      </w:r>
      <w:r w:rsidR="00930F56">
        <w:rPr>
          <w:rFonts w:ascii="Arial" w:hAnsi="Arial" w:cs="Arial"/>
          <w:bCs/>
          <w:sz w:val="20"/>
          <w:szCs w:val="20"/>
        </w:rPr>
        <w:t xml:space="preserve"> </w:t>
      </w:r>
      <w:r w:rsidR="00930F56" w:rsidRPr="00930F56">
        <w:rPr>
          <w:rFonts w:ascii="Arial" w:hAnsi="Arial" w:cs="Arial"/>
          <w:bCs/>
          <w:sz w:val="20"/>
          <w:szCs w:val="20"/>
        </w:rPr>
        <w:t>Case 2: 3616 Church Main Street.  The applicant is explained the request a lot split and lot combination for the purpose of creating a new campus headquarters for the Motz Corporation. The property is zoned ORP (Office Research Park).</w:t>
      </w:r>
    </w:p>
    <w:p w14:paraId="0779D30F" w14:textId="67A298F3" w:rsidR="002768EE" w:rsidRPr="005752B4" w:rsidRDefault="002768EE" w:rsidP="0014025A">
      <w:pPr>
        <w:widowControl w:val="0"/>
        <w:pBdr>
          <w:top w:val="nil"/>
          <w:left w:val="nil"/>
          <w:bottom w:val="nil"/>
          <w:right w:val="nil"/>
          <w:between w:val="nil"/>
        </w:pBdr>
        <w:contextualSpacing/>
        <w:jc w:val="both"/>
        <w:rPr>
          <w:rFonts w:ascii="Arial" w:eastAsia="Arial" w:hAnsi="Arial" w:cs="Arial"/>
          <w:sz w:val="20"/>
          <w:szCs w:val="20"/>
          <w:highlight w:val="yellow"/>
        </w:rPr>
      </w:pPr>
    </w:p>
    <w:p w14:paraId="1E46C87A" w14:textId="52DF774F" w:rsidR="00AE5EFF" w:rsidRPr="00C54826" w:rsidRDefault="004908BD" w:rsidP="0018536D">
      <w:pPr>
        <w:widowControl w:val="0"/>
        <w:pBdr>
          <w:top w:val="nil"/>
          <w:left w:val="nil"/>
          <w:bottom w:val="nil"/>
          <w:right w:val="nil"/>
          <w:between w:val="nil"/>
        </w:pBdr>
        <w:spacing w:line="360" w:lineRule="auto"/>
        <w:contextualSpacing/>
        <w:jc w:val="both"/>
        <w:rPr>
          <w:rFonts w:ascii="Arial" w:eastAsia="Arial" w:hAnsi="Arial" w:cs="Arial"/>
          <w:sz w:val="20"/>
          <w:szCs w:val="20"/>
          <w:u w:val="single"/>
        </w:rPr>
      </w:pPr>
      <w:r w:rsidRPr="00C54826">
        <w:rPr>
          <w:rFonts w:ascii="Arial" w:eastAsia="Arial" w:hAnsi="Arial" w:cs="Arial"/>
          <w:sz w:val="20"/>
          <w:szCs w:val="20"/>
          <w:u w:val="single"/>
        </w:rPr>
        <w:t>Village Solicitor’s Report</w:t>
      </w:r>
      <w:r w:rsidRPr="00C54826">
        <w:rPr>
          <w:rFonts w:ascii="Arial" w:eastAsia="Arial" w:hAnsi="Arial" w:cs="Arial"/>
          <w:sz w:val="20"/>
          <w:szCs w:val="20"/>
        </w:rPr>
        <w:t xml:space="preserve"> </w:t>
      </w:r>
      <w:r w:rsidR="00C54826">
        <w:rPr>
          <w:rFonts w:ascii="Arial" w:eastAsia="Arial" w:hAnsi="Arial" w:cs="Arial"/>
          <w:sz w:val="20"/>
          <w:szCs w:val="20"/>
        </w:rPr>
        <w:t>(Solicitor Supinger)</w:t>
      </w:r>
    </w:p>
    <w:p w14:paraId="7DB3C312" w14:textId="744F8BD6" w:rsidR="00AE5EFF" w:rsidRPr="00C54826" w:rsidRDefault="00AE5EFF" w:rsidP="00AE5EFF">
      <w:pPr>
        <w:widowControl w:val="0"/>
        <w:pBdr>
          <w:top w:val="nil"/>
          <w:left w:val="nil"/>
          <w:bottom w:val="nil"/>
          <w:right w:val="nil"/>
          <w:between w:val="nil"/>
        </w:pBdr>
        <w:contextualSpacing/>
        <w:jc w:val="both"/>
        <w:rPr>
          <w:rFonts w:ascii="Arial" w:eastAsia="Arial" w:hAnsi="Arial" w:cs="Arial"/>
          <w:sz w:val="20"/>
          <w:szCs w:val="20"/>
        </w:rPr>
      </w:pPr>
      <w:r w:rsidRPr="00C54826">
        <w:rPr>
          <w:rFonts w:ascii="Arial" w:eastAsia="Arial" w:hAnsi="Arial" w:cs="Arial"/>
          <w:sz w:val="20"/>
          <w:szCs w:val="20"/>
          <w:u w:val="single"/>
        </w:rPr>
        <w:t>Kinney Soccer Brief</w:t>
      </w:r>
    </w:p>
    <w:p w14:paraId="1EBCF2CC" w14:textId="7E4B247A" w:rsidR="00C54826" w:rsidRDefault="00C54826" w:rsidP="00AE5EFF">
      <w:pPr>
        <w:widowControl w:val="0"/>
        <w:pBdr>
          <w:top w:val="nil"/>
          <w:left w:val="nil"/>
          <w:bottom w:val="nil"/>
          <w:right w:val="nil"/>
          <w:between w:val="nil"/>
        </w:pBdr>
        <w:contextualSpacing/>
        <w:jc w:val="both"/>
        <w:rPr>
          <w:rFonts w:ascii="Arial" w:eastAsia="Arial" w:hAnsi="Arial" w:cs="Arial"/>
          <w:sz w:val="20"/>
          <w:szCs w:val="20"/>
        </w:rPr>
      </w:pPr>
      <w:r w:rsidRPr="00C54826">
        <w:rPr>
          <w:rFonts w:ascii="Arial" w:eastAsia="Arial" w:hAnsi="Arial" w:cs="Arial"/>
          <w:sz w:val="20"/>
          <w:szCs w:val="20"/>
        </w:rPr>
        <w:t xml:space="preserve">The soccer appeal has been fully briefed by the courts – we are waiting on notification from the court the of oral argument. </w:t>
      </w:r>
    </w:p>
    <w:p w14:paraId="23C363A5" w14:textId="19D26638" w:rsidR="00A5184E" w:rsidRDefault="00A5184E" w:rsidP="00AE5EFF">
      <w:pPr>
        <w:widowControl w:val="0"/>
        <w:pBdr>
          <w:top w:val="nil"/>
          <w:left w:val="nil"/>
          <w:bottom w:val="nil"/>
          <w:right w:val="nil"/>
          <w:between w:val="nil"/>
        </w:pBdr>
        <w:contextualSpacing/>
        <w:jc w:val="both"/>
        <w:rPr>
          <w:rFonts w:ascii="Arial" w:eastAsia="Arial" w:hAnsi="Arial" w:cs="Arial"/>
          <w:sz w:val="20"/>
          <w:szCs w:val="20"/>
        </w:rPr>
      </w:pPr>
    </w:p>
    <w:p w14:paraId="37A82B71" w14:textId="32B420E1" w:rsidR="00A5184E" w:rsidRDefault="00A5184E" w:rsidP="00AE5EFF">
      <w:pPr>
        <w:widowControl w:val="0"/>
        <w:pBdr>
          <w:top w:val="nil"/>
          <w:left w:val="nil"/>
          <w:bottom w:val="nil"/>
          <w:right w:val="nil"/>
          <w:between w:val="nil"/>
        </w:pBdr>
        <w:contextualSpacing/>
        <w:jc w:val="both"/>
        <w:rPr>
          <w:rFonts w:ascii="Arial" w:eastAsia="Arial" w:hAnsi="Arial" w:cs="Arial"/>
          <w:sz w:val="20"/>
          <w:szCs w:val="20"/>
        </w:rPr>
      </w:pPr>
      <w:r>
        <w:rPr>
          <w:rFonts w:ascii="Arial" w:eastAsia="Arial" w:hAnsi="Arial" w:cs="Arial"/>
          <w:sz w:val="20"/>
          <w:szCs w:val="20"/>
          <w:u w:val="single"/>
        </w:rPr>
        <w:t xml:space="preserve">Class Action Lawsuit - </w:t>
      </w:r>
      <w:r w:rsidR="004576AF">
        <w:rPr>
          <w:rFonts w:ascii="Arial" w:eastAsia="Arial" w:hAnsi="Arial" w:cs="Arial"/>
          <w:sz w:val="20"/>
          <w:szCs w:val="20"/>
          <w:u w:val="single"/>
        </w:rPr>
        <w:t>Opioid</w:t>
      </w:r>
      <w:r>
        <w:rPr>
          <w:rFonts w:ascii="Arial" w:eastAsia="Arial" w:hAnsi="Arial" w:cs="Arial"/>
          <w:sz w:val="20"/>
          <w:szCs w:val="20"/>
          <w:u w:val="single"/>
        </w:rPr>
        <w:t xml:space="preserve"> </w:t>
      </w:r>
      <w:r w:rsidR="003018AA">
        <w:rPr>
          <w:rFonts w:ascii="Arial" w:eastAsia="Arial" w:hAnsi="Arial" w:cs="Arial"/>
          <w:sz w:val="20"/>
          <w:szCs w:val="20"/>
          <w:u w:val="single"/>
        </w:rPr>
        <w:t>Manufacturers</w:t>
      </w:r>
    </w:p>
    <w:p w14:paraId="769E63F8" w14:textId="6469B5E3" w:rsidR="00A5184E" w:rsidRPr="00A5184E" w:rsidRDefault="00A5184E" w:rsidP="00AE5EFF">
      <w:pPr>
        <w:widowControl w:val="0"/>
        <w:pBdr>
          <w:top w:val="nil"/>
          <w:left w:val="nil"/>
          <w:bottom w:val="nil"/>
          <w:right w:val="nil"/>
          <w:between w:val="nil"/>
        </w:pBdr>
        <w:contextualSpacing/>
        <w:jc w:val="both"/>
        <w:rPr>
          <w:rFonts w:ascii="Arial" w:eastAsia="Arial" w:hAnsi="Arial" w:cs="Arial"/>
          <w:sz w:val="20"/>
          <w:szCs w:val="20"/>
        </w:rPr>
      </w:pPr>
      <w:r>
        <w:rPr>
          <w:rFonts w:ascii="Arial" w:eastAsia="Arial" w:hAnsi="Arial" w:cs="Arial"/>
          <w:sz w:val="20"/>
          <w:szCs w:val="20"/>
        </w:rPr>
        <w:t>Solicitor Supinger informed Council that the Village of Newtown participated in class action lawsuit against manufacturers of opioids. $906,000 million dollars will be distributed in the state of Ohio. Distribution of funds will be based on the impact municipalities realized. At the time, the amount we could receive is unclear.</w:t>
      </w:r>
    </w:p>
    <w:p w14:paraId="17146889" w14:textId="77777777" w:rsidR="00C54826" w:rsidRDefault="00C54826" w:rsidP="00AE5EFF">
      <w:pPr>
        <w:widowControl w:val="0"/>
        <w:pBdr>
          <w:top w:val="nil"/>
          <w:left w:val="nil"/>
          <w:bottom w:val="nil"/>
          <w:right w:val="nil"/>
          <w:between w:val="nil"/>
        </w:pBdr>
        <w:contextualSpacing/>
        <w:jc w:val="both"/>
        <w:rPr>
          <w:rFonts w:ascii="Arial" w:eastAsia="Arial" w:hAnsi="Arial" w:cs="Arial"/>
          <w:sz w:val="20"/>
          <w:szCs w:val="20"/>
          <w:highlight w:val="yellow"/>
        </w:rPr>
      </w:pPr>
    </w:p>
    <w:p w14:paraId="4CDB099C" w14:textId="77777777" w:rsidR="003B43F4" w:rsidRDefault="003B43F4" w:rsidP="00AE5EFF">
      <w:pPr>
        <w:widowControl w:val="0"/>
        <w:pBdr>
          <w:top w:val="nil"/>
          <w:left w:val="nil"/>
          <w:bottom w:val="nil"/>
          <w:right w:val="nil"/>
          <w:between w:val="nil"/>
        </w:pBdr>
        <w:contextualSpacing/>
        <w:jc w:val="both"/>
        <w:rPr>
          <w:rFonts w:ascii="Arial" w:eastAsia="Arial" w:hAnsi="Arial" w:cs="Arial"/>
          <w:sz w:val="20"/>
          <w:szCs w:val="20"/>
          <w:u w:val="single"/>
        </w:rPr>
      </w:pPr>
    </w:p>
    <w:p w14:paraId="1ABB8AD4" w14:textId="77777777" w:rsidR="003B43F4" w:rsidRDefault="003B43F4" w:rsidP="00AE5EFF">
      <w:pPr>
        <w:widowControl w:val="0"/>
        <w:pBdr>
          <w:top w:val="nil"/>
          <w:left w:val="nil"/>
          <w:bottom w:val="nil"/>
          <w:right w:val="nil"/>
          <w:between w:val="nil"/>
        </w:pBdr>
        <w:contextualSpacing/>
        <w:jc w:val="both"/>
        <w:rPr>
          <w:rFonts w:ascii="Arial" w:eastAsia="Arial" w:hAnsi="Arial" w:cs="Arial"/>
          <w:sz w:val="20"/>
          <w:szCs w:val="20"/>
          <w:u w:val="single"/>
        </w:rPr>
      </w:pPr>
    </w:p>
    <w:p w14:paraId="4F18A728" w14:textId="77777777" w:rsidR="003B43F4" w:rsidRDefault="003B43F4" w:rsidP="00AE5EFF">
      <w:pPr>
        <w:widowControl w:val="0"/>
        <w:pBdr>
          <w:top w:val="nil"/>
          <w:left w:val="nil"/>
          <w:bottom w:val="nil"/>
          <w:right w:val="nil"/>
          <w:between w:val="nil"/>
        </w:pBdr>
        <w:contextualSpacing/>
        <w:jc w:val="both"/>
        <w:rPr>
          <w:rFonts w:ascii="Arial" w:eastAsia="Arial" w:hAnsi="Arial" w:cs="Arial"/>
          <w:sz w:val="20"/>
          <w:szCs w:val="20"/>
          <w:u w:val="single"/>
        </w:rPr>
      </w:pPr>
    </w:p>
    <w:p w14:paraId="11AD232C" w14:textId="37D059FA" w:rsidR="009203BB" w:rsidRDefault="00934DCD" w:rsidP="00AE5EFF">
      <w:pPr>
        <w:widowControl w:val="0"/>
        <w:pBdr>
          <w:top w:val="nil"/>
          <w:left w:val="nil"/>
          <w:bottom w:val="nil"/>
          <w:right w:val="nil"/>
          <w:between w:val="nil"/>
        </w:pBdr>
        <w:contextualSpacing/>
        <w:jc w:val="both"/>
        <w:rPr>
          <w:rFonts w:ascii="Arial" w:eastAsia="Arial" w:hAnsi="Arial" w:cs="Arial"/>
          <w:sz w:val="20"/>
          <w:szCs w:val="20"/>
          <w:u w:val="single"/>
        </w:rPr>
      </w:pPr>
      <w:r w:rsidRPr="00C54826">
        <w:rPr>
          <w:rFonts w:ascii="Arial" w:eastAsia="Arial" w:hAnsi="Arial" w:cs="Arial"/>
          <w:sz w:val="20"/>
          <w:szCs w:val="20"/>
          <w:u w:val="single"/>
        </w:rPr>
        <w:t>L</w:t>
      </w:r>
      <w:r w:rsidR="0082267C" w:rsidRPr="00C54826">
        <w:rPr>
          <w:rFonts w:ascii="Arial" w:eastAsia="Arial" w:hAnsi="Arial" w:cs="Arial"/>
          <w:sz w:val="20"/>
          <w:szCs w:val="20"/>
          <w:u w:val="single"/>
        </w:rPr>
        <w:t>EGISLATION</w:t>
      </w:r>
    </w:p>
    <w:p w14:paraId="2590E13A" w14:textId="421D2C1C" w:rsidR="004576AF" w:rsidRPr="004576AF" w:rsidRDefault="004576AF" w:rsidP="00AE5EFF">
      <w:pPr>
        <w:widowControl w:val="0"/>
        <w:pBdr>
          <w:top w:val="nil"/>
          <w:left w:val="nil"/>
          <w:bottom w:val="nil"/>
          <w:right w:val="nil"/>
          <w:between w:val="nil"/>
        </w:pBdr>
        <w:contextualSpacing/>
        <w:jc w:val="both"/>
        <w:rPr>
          <w:rFonts w:ascii="Arial" w:eastAsia="Arial" w:hAnsi="Arial" w:cs="Arial"/>
          <w:sz w:val="20"/>
          <w:szCs w:val="20"/>
          <w:u w:val="single"/>
        </w:rPr>
      </w:pPr>
    </w:p>
    <w:p w14:paraId="7432174B" w14:textId="42C00447" w:rsidR="004576AF" w:rsidRPr="004576AF" w:rsidRDefault="004576AF" w:rsidP="00AE5EFF">
      <w:pPr>
        <w:widowControl w:val="0"/>
        <w:pBdr>
          <w:top w:val="nil"/>
          <w:left w:val="nil"/>
          <w:bottom w:val="nil"/>
          <w:right w:val="nil"/>
          <w:between w:val="nil"/>
        </w:pBdr>
        <w:contextualSpacing/>
        <w:jc w:val="both"/>
        <w:rPr>
          <w:rFonts w:ascii="Arial" w:eastAsia="Arial" w:hAnsi="Arial" w:cs="Arial"/>
          <w:sz w:val="20"/>
          <w:szCs w:val="20"/>
          <w:u w:val="single"/>
        </w:rPr>
      </w:pPr>
      <w:r w:rsidRPr="004576AF">
        <w:rPr>
          <w:rFonts w:ascii="Arial" w:eastAsia="Arial" w:hAnsi="Arial" w:cs="Arial"/>
          <w:sz w:val="20"/>
          <w:szCs w:val="20"/>
          <w:u w:val="single"/>
        </w:rPr>
        <w:t>Ordinance Approving Zone Change</w:t>
      </w:r>
    </w:p>
    <w:p w14:paraId="59AC825C" w14:textId="7619ECCF" w:rsidR="0082267C" w:rsidRDefault="003B43F4" w:rsidP="00AE5EFF">
      <w:pPr>
        <w:widowControl w:val="0"/>
        <w:pBdr>
          <w:top w:val="nil"/>
          <w:left w:val="nil"/>
          <w:bottom w:val="nil"/>
          <w:right w:val="nil"/>
          <w:between w:val="nil"/>
        </w:pBdr>
        <w:contextualSpacing/>
        <w:jc w:val="both"/>
        <w:rPr>
          <w:rFonts w:ascii="Arial" w:eastAsia="Arial" w:hAnsi="Arial" w:cs="Arial"/>
          <w:sz w:val="20"/>
          <w:szCs w:val="20"/>
        </w:rPr>
      </w:pPr>
      <w:r w:rsidRPr="003B43F4">
        <w:rPr>
          <w:rFonts w:ascii="Arial" w:eastAsia="Arial" w:hAnsi="Arial" w:cs="Arial"/>
          <w:sz w:val="20"/>
          <w:szCs w:val="20"/>
        </w:rPr>
        <w:t xml:space="preserve">On May 27, 2021, the Village of Newtown Planning Commission held a public hearing to consider the application of Linda Schulz, as attorney in fact for the owner Lois Powell, the </w:t>
      </w:r>
      <w:r>
        <w:rPr>
          <w:rFonts w:ascii="Arial" w:eastAsia="Arial" w:hAnsi="Arial" w:cs="Arial"/>
          <w:sz w:val="20"/>
          <w:szCs w:val="20"/>
        </w:rPr>
        <w:t>current owner of 6620, 6622 and 6624 Main Street, more particularly described as Hamilton County Parcel Nos. 501-0006-0044-00, 501-0006-0045-00, and 501-0006-0046-00 (the “Property”), for a proposed amendment to the zoning map of the Village of Newtown.</w:t>
      </w:r>
    </w:p>
    <w:p w14:paraId="5B9EA9A6" w14:textId="70DF273C" w:rsidR="003B43F4" w:rsidRDefault="003B43F4" w:rsidP="00AE5EFF">
      <w:pPr>
        <w:widowControl w:val="0"/>
        <w:pBdr>
          <w:top w:val="nil"/>
          <w:left w:val="nil"/>
          <w:bottom w:val="nil"/>
          <w:right w:val="nil"/>
          <w:between w:val="nil"/>
        </w:pBdr>
        <w:contextualSpacing/>
        <w:jc w:val="both"/>
        <w:rPr>
          <w:rFonts w:ascii="Arial" w:eastAsia="Arial" w:hAnsi="Arial" w:cs="Arial"/>
          <w:sz w:val="20"/>
          <w:szCs w:val="20"/>
        </w:rPr>
      </w:pPr>
    </w:p>
    <w:p w14:paraId="3BF11226" w14:textId="22A501E0" w:rsidR="003B43F4" w:rsidRDefault="003B43F4" w:rsidP="00AE5EFF">
      <w:pPr>
        <w:widowControl w:val="0"/>
        <w:pBdr>
          <w:top w:val="nil"/>
          <w:left w:val="nil"/>
          <w:bottom w:val="nil"/>
          <w:right w:val="nil"/>
          <w:between w:val="nil"/>
        </w:pBdr>
        <w:contextualSpacing/>
        <w:jc w:val="both"/>
        <w:rPr>
          <w:rFonts w:ascii="Arial" w:eastAsia="Arial" w:hAnsi="Arial" w:cs="Arial"/>
          <w:sz w:val="20"/>
          <w:szCs w:val="20"/>
        </w:rPr>
      </w:pPr>
      <w:r>
        <w:rPr>
          <w:rFonts w:ascii="Arial" w:eastAsia="Arial" w:hAnsi="Arial" w:cs="Arial"/>
          <w:sz w:val="20"/>
          <w:szCs w:val="20"/>
        </w:rPr>
        <w:t>The zone change is for the Property from Residential Two-Family (R-2) to Planned Village Center (PVC).</w:t>
      </w:r>
    </w:p>
    <w:p w14:paraId="2F45C54B" w14:textId="22AE9CB3" w:rsidR="003B43F4" w:rsidRDefault="003B43F4" w:rsidP="00AE5EFF">
      <w:pPr>
        <w:widowControl w:val="0"/>
        <w:pBdr>
          <w:top w:val="nil"/>
          <w:left w:val="nil"/>
          <w:bottom w:val="nil"/>
          <w:right w:val="nil"/>
          <w:between w:val="nil"/>
        </w:pBdr>
        <w:contextualSpacing/>
        <w:jc w:val="both"/>
        <w:rPr>
          <w:rFonts w:ascii="Arial" w:eastAsia="Arial" w:hAnsi="Arial" w:cs="Arial"/>
          <w:sz w:val="20"/>
          <w:szCs w:val="20"/>
        </w:rPr>
      </w:pPr>
    </w:p>
    <w:p w14:paraId="1FBE3953" w14:textId="7CA4112B" w:rsidR="003B43F4" w:rsidRDefault="003B43F4" w:rsidP="00AE5EFF">
      <w:pPr>
        <w:widowControl w:val="0"/>
        <w:pBdr>
          <w:top w:val="nil"/>
          <w:left w:val="nil"/>
          <w:bottom w:val="nil"/>
          <w:right w:val="nil"/>
          <w:between w:val="nil"/>
        </w:pBdr>
        <w:contextualSpacing/>
        <w:jc w:val="both"/>
        <w:rPr>
          <w:rFonts w:ascii="Arial" w:eastAsia="Arial" w:hAnsi="Arial" w:cs="Arial"/>
          <w:sz w:val="20"/>
          <w:szCs w:val="20"/>
        </w:rPr>
      </w:pPr>
      <w:r>
        <w:rPr>
          <w:rFonts w:ascii="Arial" w:eastAsia="Arial" w:hAnsi="Arial" w:cs="Arial"/>
          <w:sz w:val="20"/>
          <w:szCs w:val="20"/>
        </w:rPr>
        <w:t>A Public Hearing was held on July 13, 2021, after properly notifying surrounding property owners.</w:t>
      </w:r>
    </w:p>
    <w:p w14:paraId="3D3398E8" w14:textId="7F7DC08A" w:rsidR="003B43F4" w:rsidRDefault="003B43F4" w:rsidP="00AE5EFF">
      <w:pPr>
        <w:widowControl w:val="0"/>
        <w:pBdr>
          <w:top w:val="nil"/>
          <w:left w:val="nil"/>
          <w:bottom w:val="nil"/>
          <w:right w:val="nil"/>
          <w:between w:val="nil"/>
        </w:pBdr>
        <w:contextualSpacing/>
        <w:jc w:val="both"/>
        <w:rPr>
          <w:rFonts w:ascii="Arial" w:eastAsia="Arial" w:hAnsi="Arial" w:cs="Arial"/>
          <w:sz w:val="20"/>
          <w:szCs w:val="20"/>
        </w:rPr>
      </w:pPr>
    </w:p>
    <w:p w14:paraId="16505A2F" w14:textId="3F776B7A" w:rsidR="003B43F4" w:rsidRPr="003B43F4" w:rsidRDefault="003B43F4" w:rsidP="00AE5EFF">
      <w:pPr>
        <w:widowControl w:val="0"/>
        <w:pBdr>
          <w:top w:val="nil"/>
          <w:left w:val="nil"/>
          <w:bottom w:val="nil"/>
          <w:right w:val="nil"/>
          <w:between w:val="nil"/>
        </w:pBdr>
        <w:contextualSpacing/>
        <w:jc w:val="both"/>
        <w:rPr>
          <w:rFonts w:ascii="Arial" w:eastAsia="Arial" w:hAnsi="Arial" w:cs="Arial"/>
          <w:b/>
          <w:bCs/>
          <w:sz w:val="20"/>
          <w:szCs w:val="20"/>
        </w:rPr>
      </w:pPr>
      <w:r>
        <w:rPr>
          <w:rFonts w:ascii="Arial" w:eastAsia="Arial" w:hAnsi="Arial" w:cs="Arial"/>
          <w:b/>
          <w:bCs/>
          <w:sz w:val="20"/>
          <w:szCs w:val="20"/>
        </w:rPr>
        <w:t>Mr. Carroll Made a motion to suspend the rules, seconded by Ms. Williams. All Aye. Motion Carried.</w:t>
      </w:r>
    </w:p>
    <w:p w14:paraId="7F61C8D9" w14:textId="6362EDD3" w:rsidR="003B43F4" w:rsidRDefault="003B43F4" w:rsidP="00AE5EFF">
      <w:pPr>
        <w:widowControl w:val="0"/>
        <w:pBdr>
          <w:top w:val="nil"/>
          <w:left w:val="nil"/>
          <w:bottom w:val="nil"/>
          <w:right w:val="nil"/>
          <w:between w:val="nil"/>
        </w:pBdr>
        <w:contextualSpacing/>
        <w:jc w:val="both"/>
        <w:rPr>
          <w:rFonts w:ascii="Arial" w:eastAsia="Arial" w:hAnsi="Arial" w:cs="Arial"/>
          <w:sz w:val="20"/>
          <w:szCs w:val="20"/>
          <w:u w:val="single"/>
        </w:rPr>
      </w:pPr>
    </w:p>
    <w:p w14:paraId="2B6994FF" w14:textId="1071ED9D" w:rsidR="003B43F4" w:rsidRDefault="003B43F4" w:rsidP="00AE5EFF">
      <w:pPr>
        <w:widowControl w:val="0"/>
        <w:pBdr>
          <w:top w:val="nil"/>
          <w:left w:val="nil"/>
          <w:bottom w:val="nil"/>
          <w:right w:val="nil"/>
          <w:between w:val="nil"/>
        </w:pBdr>
        <w:contextualSpacing/>
        <w:jc w:val="both"/>
        <w:rPr>
          <w:rFonts w:ascii="Arial" w:eastAsia="Arial" w:hAnsi="Arial" w:cs="Arial"/>
          <w:sz w:val="20"/>
          <w:szCs w:val="20"/>
        </w:rPr>
      </w:pPr>
      <w:r w:rsidRPr="003B43F4">
        <w:rPr>
          <w:rFonts w:ascii="Arial" w:eastAsia="Arial" w:hAnsi="Arial" w:cs="Arial"/>
          <w:b/>
          <w:bCs/>
          <w:sz w:val="20"/>
          <w:szCs w:val="20"/>
        </w:rPr>
        <w:t xml:space="preserve">Mr. Carroll made a </w:t>
      </w:r>
      <w:r>
        <w:rPr>
          <w:rFonts w:ascii="Arial" w:eastAsia="Arial" w:hAnsi="Arial" w:cs="Arial"/>
          <w:b/>
          <w:bCs/>
          <w:sz w:val="20"/>
          <w:szCs w:val="20"/>
        </w:rPr>
        <w:t xml:space="preserve">motion to adopt </w:t>
      </w:r>
      <w:r w:rsidRPr="001605D5">
        <w:rPr>
          <w:rFonts w:ascii="Arial" w:eastAsia="Arial" w:hAnsi="Arial" w:cs="Arial"/>
          <w:b/>
          <w:bCs/>
          <w:sz w:val="20"/>
          <w:szCs w:val="20"/>
          <w:u w:val="single"/>
        </w:rPr>
        <w:t>ORDINANCE NO. 1</w:t>
      </w:r>
      <w:r w:rsidR="00026552">
        <w:rPr>
          <w:rFonts w:ascii="Arial" w:eastAsia="Arial" w:hAnsi="Arial" w:cs="Arial"/>
          <w:b/>
          <w:bCs/>
          <w:sz w:val="20"/>
          <w:szCs w:val="20"/>
          <w:u w:val="single"/>
        </w:rPr>
        <w:t>1</w:t>
      </w:r>
      <w:r w:rsidRPr="001605D5">
        <w:rPr>
          <w:rFonts w:ascii="Arial" w:eastAsia="Arial" w:hAnsi="Arial" w:cs="Arial"/>
          <w:b/>
          <w:bCs/>
          <w:sz w:val="20"/>
          <w:szCs w:val="20"/>
          <w:u w:val="single"/>
        </w:rPr>
        <w:t>-2021</w:t>
      </w:r>
      <w:r>
        <w:rPr>
          <w:rFonts w:ascii="Arial" w:eastAsia="Arial" w:hAnsi="Arial" w:cs="Arial"/>
          <w:b/>
          <w:bCs/>
          <w:sz w:val="20"/>
          <w:szCs w:val="20"/>
        </w:rPr>
        <w:t xml:space="preserve"> AN ORDINANCE APPROVING A ZONE CHANGE FOR PROPERTY LOCATED AT 6620, 6621 AND 6624 MAIN STREET IN THE VILLAGE OF NEWTOWN. Ms. Williams seconded the motion.  </w:t>
      </w:r>
    </w:p>
    <w:p w14:paraId="11F519BF" w14:textId="7929DD12" w:rsidR="00C46802" w:rsidRDefault="00C46802" w:rsidP="00AE5EFF">
      <w:pPr>
        <w:widowControl w:val="0"/>
        <w:pBdr>
          <w:top w:val="nil"/>
          <w:left w:val="nil"/>
          <w:bottom w:val="nil"/>
          <w:right w:val="nil"/>
          <w:between w:val="nil"/>
        </w:pBdr>
        <w:contextualSpacing/>
        <w:jc w:val="both"/>
        <w:rPr>
          <w:rFonts w:ascii="Arial" w:eastAsia="Arial" w:hAnsi="Arial" w:cs="Arial"/>
          <w:sz w:val="20"/>
          <w:szCs w:val="20"/>
        </w:rPr>
      </w:pPr>
    </w:p>
    <w:p w14:paraId="5612EF22" w14:textId="265F2390" w:rsidR="001605D5" w:rsidRPr="003B43F4" w:rsidRDefault="001605D5" w:rsidP="00AE5EFF">
      <w:pPr>
        <w:widowControl w:val="0"/>
        <w:pBdr>
          <w:top w:val="nil"/>
          <w:left w:val="nil"/>
          <w:bottom w:val="nil"/>
          <w:right w:val="nil"/>
          <w:between w:val="nil"/>
        </w:pBdr>
        <w:contextualSpacing/>
        <w:jc w:val="both"/>
        <w:rPr>
          <w:rFonts w:ascii="Arial" w:eastAsia="Arial" w:hAnsi="Arial" w:cs="Arial"/>
          <w:sz w:val="20"/>
          <w:szCs w:val="20"/>
        </w:rPr>
      </w:pPr>
      <w:r>
        <w:rPr>
          <w:rFonts w:ascii="Arial" w:eastAsia="Arial" w:hAnsi="Arial" w:cs="Arial"/>
          <w:sz w:val="20"/>
          <w:szCs w:val="20"/>
        </w:rPr>
        <w:t>Mr. Carroll said Planning Commission heard from residents that were in favor of the zone change and some that opposed. He said it makes sense to approve the above which allows owners to move forward.</w:t>
      </w:r>
    </w:p>
    <w:p w14:paraId="045AA7D3" w14:textId="77777777" w:rsidR="003B43F4" w:rsidRDefault="003B43F4" w:rsidP="00AE5EFF">
      <w:pPr>
        <w:widowControl w:val="0"/>
        <w:pBdr>
          <w:top w:val="nil"/>
          <w:left w:val="nil"/>
          <w:bottom w:val="nil"/>
          <w:right w:val="nil"/>
          <w:between w:val="nil"/>
        </w:pBdr>
        <w:contextualSpacing/>
        <w:jc w:val="both"/>
        <w:rPr>
          <w:rFonts w:ascii="Arial" w:eastAsia="Arial" w:hAnsi="Arial" w:cs="Arial"/>
          <w:b/>
          <w:bCs/>
          <w:sz w:val="20"/>
          <w:szCs w:val="20"/>
        </w:rPr>
      </w:pPr>
    </w:p>
    <w:p w14:paraId="654AB4EE" w14:textId="2D659A59" w:rsidR="003B43F4" w:rsidRPr="003B43F4" w:rsidRDefault="003B43F4" w:rsidP="00AE5EFF">
      <w:pPr>
        <w:widowControl w:val="0"/>
        <w:pBdr>
          <w:top w:val="nil"/>
          <w:left w:val="nil"/>
          <w:bottom w:val="nil"/>
          <w:right w:val="nil"/>
          <w:between w:val="nil"/>
        </w:pBdr>
        <w:contextualSpacing/>
        <w:jc w:val="both"/>
        <w:rPr>
          <w:rFonts w:ascii="Arial" w:eastAsia="Arial" w:hAnsi="Arial" w:cs="Arial"/>
          <w:b/>
          <w:bCs/>
          <w:sz w:val="20"/>
          <w:szCs w:val="20"/>
        </w:rPr>
      </w:pPr>
      <w:r>
        <w:rPr>
          <w:rFonts w:ascii="Arial" w:eastAsia="Arial" w:hAnsi="Arial" w:cs="Arial"/>
          <w:b/>
          <w:bCs/>
          <w:sz w:val="20"/>
          <w:szCs w:val="20"/>
        </w:rPr>
        <w:t xml:space="preserve">Roll Call: Mr. Carroll-Yes, Ms. Williams-Yes, Mr. Short-Yes, Mr. Tiettmeyer-Yes, Mr. Zornes-Yes, Mr. Fairley-Yes. Motion Carried. </w:t>
      </w:r>
    </w:p>
    <w:p w14:paraId="2A980F03" w14:textId="77777777" w:rsidR="003B43F4" w:rsidRDefault="003B43F4" w:rsidP="00AE5EFF">
      <w:pPr>
        <w:widowControl w:val="0"/>
        <w:pBdr>
          <w:top w:val="nil"/>
          <w:left w:val="nil"/>
          <w:bottom w:val="nil"/>
          <w:right w:val="nil"/>
          <w:between w:val="nil"/>
        </w:pBdr>
        <w:contextualSpacing/>
        <w:jc w:val="both"/>
        <w:rPr>
          <w:rFonts w:ascii="Arial" w:eastAsia="Arial" w:hAnsi="Arial" w:cs="Arial"/>
          <w:sz w:val="20"/>
          <w:szCs w:val="20"/>
          <w:highlight w:val="yellow"/>
          <w:u w:val="single"/>
        </w:rPr>
      </w:pPr>
    </w:p>
    <w:p w14:paraId="33B2D6E0" w14:textId="46F19698" w:rsidR="00AE5EFF" w:rsidRPr="001605D5" w:rsidRDefault="001605D5" w:rsidP="00794266">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r w:rsidRPr="001605D5">
        <w:rPr>
          <w:rFonts w:ascii="Arial" w:eastAsia="Arial" w:hAnsi="Arial" w:cs="Arial"/>
          <w:sz w:val="20"/>
          <w:szCs w:val="20"/>
          <w:u w:val="single"/>
        </w:rPr>
        <w:t>Resolution Purchasing Two Police Vehicles</w:t>
      </w:r>
      <w:r w:rsidRPr="001605D5">
        <w:rPr>
          <w:rFonts w:ascii="Arial" w:eastAsia="Arial" w:hAnsi="Arial" w:cs="Arial"/>
          <w:sz w:val="20"/>
          <w:szCs w:val="20"/>
        </w:rPr>
        <w:t xml:space="preserve"> (</w:t>
      </w:r>
      <w:r w:rsidR="003018AA" w:rsidRPr="001605D5">
        <w:rPr>
          <w:rFonts w:ascii="Arial" w:eastAsia="Arial" w:hAnsi="Arial" w:cs="Arial"/>
          <w:sz w:val="20"/>
          <w:szCs w:val="20"/>
        </w:rPr>
        <w:t>Tahoe’s</w:t>
      </w:r>
      <w:r w:rsidRPr="001605D5">
        <w:rPr>
          <w:rFonts w:ascii="Arial" w:eastAsia="Arial" w:hAnsi="Arial" w:cs="Arial"/>
          <w:sz w:val="20"/>
          <w:szCs w:val="20"/>
        </w:rPr>
        <w:t>)</w:t>
      </w:r>
    </w:p>
    <w:p w14:paraId="24791661" w14:textId="39254045" w:rsidR="009C057B" w:rsidRDefault="001605D5" w:rsidP="009C057B">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r w:rsidRPr="005D72DC">
        <w:rPr>
          <w:rFonts w:ascii="Arial" w:eastAsia="Arial" w:hAnsi="Arial" w:cs="Arial"/>
          <w:sz w:val="20"/>
          <w:szCs w:val="20"/>
        </w:rPr>
        <w:t xml:space="preserve">The Village desires to acquire two new 2021 Chevy Tahoe </w:t>
      </w:r>
      <w:r w:rsidR="003018AA" w:rsidRPr="005D72DC">
        <w:rPr>
          <w:rFonts w:ascii="Arial" w:eastAsia="Arial" w:hAnsi="Arial" w:cs="Arial"/>
          <w:sz w:val="20"/>
          <w:szCs w:val="20"/>
        </w:rPr>
        <w:t>SUVs</w:t>
      </w:r>
      <w:r w:rsidRPr="005D72DC">
        <w:rPr>
          <w:rFonts w:ascii="Arial" w:eastAsia="Arial" w:hAnsi="Arial" w:cs="Arial"/>
          <w:sz w:val="20"/>
          <w:szCs w:val="20"/>
        </w:rPr>
        <w:t xml:space="preserve"> for the Police Department. One will be for the police officers and one to replace Chief Synan’s Charger.  Total amount of two Tahoe’s is $76,203.20. It will be necessary to install emergency equipment in the vehicles for police operations and properly mark the vehicles with graphics for identification purposes. </w:t>
      </w:r>
      <w:r w:rsidR="005D72DC" w:rsidRPr="005D72DC">
        <w:rPr>
          <w:rFonts w:ascii="Arial" w:eastAsia="Arial" w:hAnsi="Arial" w:cs="Arial"/>
          <w:sz w:val="20"/>
          <w:szCs w:val="20"/>
        </w:rPr>
        <w:t xml:space="preserve"> Install of the equipment will be $26,000 to Mobilcomm and vehicle graphics for a total of $600.00.</w:t>
      </w:r>
    </w:p>
    <w:p w14:paraId="30B068C0" w14:textId="7AAF5C20" w:rsidR="005D72DC" w:rsidRDefault="005D72DC" w:rsidP="009C057B">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p>
    <w:p w14:paraId="346E2851" w14:textId="781C7CB0" w:rsidR="005D72DC" w:rsidRDefault="005D72DC" w:rsidP="009C057B">
      <w:pPr>
        <w:widowControl w:val="0"/>
        <w:pBdr>
          <w:top w:val="nil"/>
          <w:left w:val="nil"/>
          <w:bottom w:val="nil"/>
          <w:right w:val="nil"/>
          <w:between w:val="nil"/>
        </w:pBdr>
        <w:shd w:val="clear" w:color="auto" w:fill="FFFFFF" w:themeFill="background1"/>
        <w:contextualSpacing/>
        <w:jc w:val="both"/>
        <w:rPr>
          <w:rFonts w:ascii="Arial" w:eastAsia="Arial" w:hAnsi="Arial" w:cs="Arial"/>
          <w:b/>
          <w:bCs/>
          <w:sz w:val="20"/>
          <w:szCs w:val="20"/>
        </w:rPr>
      </w:pPr>
      <w:r>
        <w:rPr>
          <w:rFonts w:ascii="Arial" w:eastAsia="Arial" w:hAnsi="Arial" w:cs="Arial"/>
          <w:b/>
          <w:bCs/>
          <w:sz w:val="20"/>
          <w:szCs w:val="20"/>
        </w:rPr>
        <w:t>Mr. Zornes made a motion to suspend the rules, seconded by Mr. Short. All Aye. Motion Carried.</w:t>
      </w:r>
    </w:p>
    <w:p w14:paraId="77E85FB3" w14:textId="28AC484B" w:rsidR="005D72DC" w:rsidRDefault="005D72DC" w:rsidP="009C057B">
      <w:pPr>
        <w:widowControl w:val="0"/>
        <w:pBdr>
          <w:top w:val="nil"/>
          <w:left w:val="nil"/>
          <w:bottom w:val="nil"/>
          <w:right w:val="nil"/>
          <w:between w:val="nil"/>
        </w:pBdr>
        <w:shd w:val="clear" w:color="auto" w:fill="FFFFFF" w:themeFill="background1"/>
        <w:contextualSpacing/>
        <w:jc w:val="both"/>
        <w:rPr>
          <w:rFonts w:ascii="Arial" w:eastAsia="Arial" w:hAnsi="Arial" w:cs="Arial"/>
          <w:b/>
          <w:bCs/>
          <w:sz w:val="20"/>
          <w:szCs w:val="20"/>
        </w:rPr>
      </w:pPr>
    </w:p>
    <w:p w14:paraId="745E3F3B" w14:textId="658F77F8" w:rsidR="005D72DC" w:rsidRDefault="005D72DC" w:rsidP="009C057B">
      <w:pPr>
        <w:widowControl w:val="0"/>
        <w:pBdr>
          <w:top w:val="nil"/>
          <w:left w:val="nil"/>
          <w:bottom w:val="nil"/>
          <w:right w:val="nil"/>
          <w:between w:val="nil"/>
        </w:pBdr>
        <w:shd w:val="clear" w:color="auto" w:fill="FFFFFF" w:themeFill="background1"/>
        <w:contextualSpacing/>
        <w:jc w:val="both"/>
        <w:rPr>
          <w:rFonts w:ascii="Arial" w:eastAsia="Arial" w:hAnsi="Arial" w:cs="Arial"/>
          <w:b/>
          <w:bCs/>
          <w:sz w:val="20"/>
          <w:szCs w:val="20"/>
        </w:rPr>
      </w:pPr>
      <w:r>
        <w:rPr>
          <w:rFonts w:ascii="Arial" w:eastAsia="Arial" w:hAnsi="Arial" w:cs="Arial"/>
          <w:b/>
          <w:bCs/>
          <w:sz w:val="20"/>
          <w:szCs w:val="20"/>
        </w:rPr>
        <w:t xml:space="preserve">Mr. Zornes made a motion to adopt </w:t>
      </w:r>
      <w:r w:rsidRPr="005D72DC">
        <w:rPr>
          <w:rFonts w:ascii="Arial" w:eastAsia="Arial" w:hAnsi="Arial" w:cs="Arial"/>
          <w:b/>
          <w:bCs/>
          <w:sz w:val="20"/>
          <w:szCs w:val="20"/>
          <w:u w:val="single"/>
        </w:rPr>
        <w:t>RESOLUTION NO. 20-2021</w:t>
      </w:r>
      <w:r>
        <w:rPr>
          <w:rFonts w:ascii="Arial" w:eastAsia="Arial" w:hAnsi="Arial" w:cs="Arial"/>
          <w:b/>
          <w:bCs/>
          <w:sz w:val="20"/>
          <w:szCs w:val="20"/>
        </w:rPr>
        <w:t xml:space="preserve"> A RESOLUTION AUTHORIZING THE PURCHASE OF TWO POLICE VEHICLES, THE PURCHASE AND INSTALLATION OF RELATED EQUIPMENT AND THE SALE OF A 2017 AND 2018 DODGE CHARGER. Mr. Short seconded the motion. Roll Call: Mr. Zornes-Yes, Mr. Short-Yes, Mr. Carroll-Yes, Ms. Williams-Yes, Mr. Fairley-Yes, Mr. Tiettmeyer-Yes. Motion Carried. </w:t>
      </w:r>
    </w:p>
    <w:p w14:paraId="4BFA56FC" w14:textId="5DE7DEFB" w:rsidR="005D72DC" w:rsidRDefault="005D72DC" w:rsidP="009C057B">
      <w:pPr>
        <w:widowControl w:val="0"/>
        <w:pBdr>
          <w:top w:val="nil"/>
          <w:left w:val="nil"/>
          <w:bottom w:val="nil"/>
          <w:right w:val="nil"/>
          <w:between w:val="nil"/>
        </w:pBdr>
        <w:shd w:val="clear" w:color="auto" w:fill="FFFFFF" w:themeFill="background1"/>
        <w:contextualSpacing/>
        <w:jc w:val="both"/>
        <w:rPr>
          <w:rFonts w:ascii="Arial" w:eastAsia="Arial" w:hAnsi="Arial" w:cs="Arial"/>
          <w:b/>
          <w:bCs/>
          <w:sz w:val="20"/>
          <w:szCs w:val="20"/>
        </w:rPr>
      </w:pPr>
    </w:p>
    <w:p w14:paraId="2362306E" w14:textId="1DE4537E" w:rsidR="005D72DC" w:rsidRDefault="00930F56" w:rsidP="009C057B">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r>
        <w:rPr>
          <w:rFonts w:ascii="Arial" w:eastAsia="Arial" w:hAnsi="Arial" w:cs="Arial"/>
          <w:sz w:val="20"/>
          <w:szCs w:val="20"/>
          <w:u w:val="single"/>
        </w:rPr>
        <w:t>Resolution, Contract w/Evans Landscaping</w:t>
      </w:r>
    </w:p>
    <w:p w14:paraId="598A927C" w14:textId="77777777" w:rsidR="00930F56" w:rsidRDefault="00930F56" w:rsidP="009C057B">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r>
        <w:rPr>
          <w:rFonts w:ascii="Arial" w:eastAsia="Arial" w:hAnsi="Arial" w:cs="Arial"/>
          <w:sz w:val="20"/>
          <w:szCs w:val="20"/>
        </w:rPr>
        <w:t>This resolution allows a contract w/Evans Landscaping for demolition services for 3910 Round Bottom Road, amount not to exceed $13,325.00 for clean-out and demolition of the fire-damaged structure by Evans Landscaping.</w:t>
      </w:r>
    </w:p>
    <w:p w14:paraId="2DCE7CBC" w14:textId="77777777" w:rsidR="00930F56" w:rsidRDefault="00930F56" w:rsidP="009C057B">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p>
    <w:p w14:paraId="3A5C31B3" w14:textId="77777777" w:rsidR="00930F56" w:rsidRDefault="00930F56" w:rsidP="009C057B">
      <w:pPr>
        <w:widowControl w:val="0"/>
        <w:pBdr>
          <w:top w:val="nil"/>
          <w:left w:val="nil"/>
          <w:bottom w:val="nil"/>
          <w:right w:val="nil"/>
          <w:between w:val="nil"/>
        </w:pBdr>
        <w:shd w:val="clear" w:color="auto" w:fill="FFFFFF" w:themeFill="background1"/>
        <w:contextualSpacing/>
        <w:jc w:val="both"/>
        <w:rPr>
          <w:rFonts w:ascii="Arial" w:eastAsia="Arial" w:hAnsi="Arial" w:cs="Arial"/>
          <w:b/>
          <w:bCs/>
          <w:sz w:val="20"/>
          <w:szCs w:val="20"/>
        </w:rPr>
      </w:pPr>
      <w:r>
        <w:rPr>
          <w:rFonts w:ascii="Arial" w:eastAsia="Arial" w:hAnsi="Arial" w:cs="Arial"/>
          <w:b/>
          <w:bCs/>
          <w:sz w:val="20"/>
          <w:szCs w:val="20"/>
        </w:rPr>
        <w:t>Mr. Carroll made a motion to suspend the rules, seconded by Mr. Fairley. All Aye. Motion Carried.</w:t>
      </w:r>
    </w:p>
    <w:p w14:paraId="4A481281" w14:textId="77777777" w:rsidR="00930F56" w:rsidRPr="009A78A6" w:rsidRDefault="00930F56" w:rsidP="009C057B">
      <w:pPr>
        <w:widowControl w:val="0"/>
        <w:pBdr>
          <w:top w:val="nil"/>
          <w:left w:val="nil"/>
          <w:bottom w:val="nil"/>
          <w:right w:val="nil"/>
          <w:between w:val="nil"/>
        </w:pBdr>
        <w:shd w:val="clear" w:color="auto" w:fill="FFFFFF" w:themeFill="background1"/>
        <w:contextualSpacing/>
        <w:jc w:val="both"/>
        <w:rPr>
          <w:rFonts w:ascii="Arial" w:eastAsia="Arial" w:hAnsi="Arial" w:cs="Arial"/>
          <w:b/>
          <w:bCs/>
          <w:sz w:val="20"/>
          <w:szCs w:val="20"/>
        </w:rPr>
      </w:pPr>
    </w:p>
    <w:p w14:paraId="5B63BB80" w14:textId="1D7117D4" w:rsidR="00930F56" w:rsidRDefault="00930F56" w:rsidP="009C057B">
      <w:pPr>
        <w:widowControl w:val="0"/>
        <w:pBdr>
          <w:top w:val="nil"/>
          <w:left w:val="nil"/>
          <w:bottom w:val="nil"/>
          <w:right w:val="nil"/>
          <w:between w:val="nil"/>
        </w:pBdr>
        <w:shd w:val="clear" w:color="auto" w:fill="FFFFFF" w:themeFill="background1"/>
        <w:contextualSpacing/>
        <w:jc w:val="both"/>
        <w:rPr>
          <w:rFonts w:ascii="Arial" w:eastAsia="Arial" w:hAnsi="Arial" w:cs="Arial"/>
          <w:b/>
          <w:bCs/>
          <w:sz w:val="20"/>
          <w:szCs w:val="20"/>
        </w:rPr>
      </w:pPr>
      <w:r w:rsidRPr="009A78A6">
        <w:rPr>
          <w:rFonts w:ascii="Arial" w:eastAsia="Arial" w:hAnsi="Arial" w:cs="Arial"/>
          <w:b/>
          <w:bCs/>
          <w:sz w:val="20"/>
          <w:szCs w:val="20"/>
        </w:rPr>
        <w:t xml:space="preserve">Mr. Carroll made a motion to adopt </w:t>
      </w:r>
      <w:r w:rsidRPr="009A78A6">
        <w:rPr>
          <w:rFonts w:ascii="Arial" w:eastAsia="Arial" w:hAnsi="Arial" w:cs="Arial"/>
          <w:b/>
          <w:bCs/>
          <w:sz w:val="20"/>
          <w:szCs w:val="20"/>
          <w:u w:val="single"/>
        </w:rPr>
        <w:t>RESOLUTION 21-2021</w:t>
      </w:r>
      <w:r w:rsidRPr="009A78A6">
        <w:rPr>
          <w:rFonts w:ascii="Arial" w:eastAsia="Arial" w:hAnsi="Arial" w:cs="Arial"/>
          <w:b/>
          <w:bCs/>
          <w:sz w:val="20"/>
          <w:szCs w:val="20"/>
        </w:rPr>
        <w:t xml:space="preserve"> A RESOLUTION APPROVING A CONTRACT WITH EVANS LANDSCAPING FOR DEMOLITION SERVICES. Mr. Zornes seconded the motion.  Roll Call: Mr. Carroll-Yes, Mr. Zornes-Yes</w:t>
      </w:r>
      <w:r w:rsidR="009A78A6" w:rsidRPr="009A78A6">
        <w:rPr>
          <w:rFonts w:ascii="Arial" w:eastAsia="Arial" w:hAnsi="Arial" w:cs="Arial"/>
          <w:b/>
          <w:bCs/>
          <w:sz w:val="20"/>
          <w:szCs w:val="20"/>
        </w:rPr>
        <w:t xml:space="preserve">, Ms. Williams-Yes, Mr. Fairley-Yes, Mr. Short-Yes, Mr. Tiettmeyer-No.  Motion Carried. </w:t>
      </w:r>
      <w:r w:rsidR="009A78A6">
        <w:rPr>
          <w:rFonts w:ascii="Arial" w:eastAsia="Arial" w:hAnsi="Arial" w:cs="Arial"/>
          <w:b/>
          <w:bCs/>
          <w:sz w:val="20"/>
          <w:szCs w:val="20"/>
        </w:rPr>
        <w:t xml:space="preserve">(5:1) </w:t>
      </w:r>
    </w:p>
    <w:p w14:paraId="16ABF1B1" w14:textId="5D63C653" w:rsidR="009A78A6" w:rsidRDefault="009A78A6" w:rsidP="009C057B">
      <w:pPr>
        <w:widowControl w:val="0"/>
        <w:pBdr>
          <w:top w:val="nil"/>
          <w:left w:val="nil"/>
          <w:bottom w:val="nil"/>
          <w:right w:val="nil"/>
          <w:between w:val="nil"/>
        </w:pBdr>
        <w:shd w:val="clear" w:color="auto" w:fill="FFFFFF" w:themeFill="background1"/>
        <w:contextualSpacing/>
        <w:jc w:val="both"/>
        <w:rPr>
          <w:rFonts w:ascii="Arial" w:eastAsia="Arial" w:hAnsi="Arial" w:cs="Arial"/>
          <w:b/>
          <w:bCs/>
          <w:sz w:val="20"/>
          <w:szCs w:val="20"/>
        </w:rPr>
      </w:pPr>
    </w:p>
    <w:p w14:paraId="57BC52BD" w14:textId="03B0486E" w:rsidR="009A78A6" w:rsidRDefault="00FA718F" w:rsidP="009C057B">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r>
        <w:rPr>
          <w:rFonts w:ascii="Arial" w:eastAsia="Arial" w:hAnsi="Arial" w:cs="Arial"/>
          <w:sz w:val="20"/>
          <w:szCs w:val="20"/>
          <w:u w:val="single"/>
        </w:rPr>
        <w:t>Resolution, Motz Turf Farm for Short Park</w:t>
      </w:r>
    </w:p>
    <w:p w14:paraId="1CD75DCC" w14:textId="255D0208" w:rsidR="00FA718F" w:rsidRDefault="00FA718F" w:rsidP="009C057B">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r>
        <w:rPr>
          <w:rFonts w:ascii="Arial" w:eastAsia="Arial" w:hAnsi="Arial" w:cs="Arial"/>
          <w:sz w:val="20"/>
          <w:szCs w:val="20"/>
        </w:rPr>
        <w:t xml:space="preserve">After reviewing the submitted proposals, the Village Engineer has advised that the quote submitted by Motz Turf Farm in the amount of $49,340.00 is the lowest and best </w:t>
      </w:r>
      <w:r w:rsidR="003018AA">
        <w:rPr>
          <w:rFonts w:ascii="Arial" w:eastAsia="Arial" w:hAnsi="Arial" w:cs="Arial"/>
          <w:sz w:val="20"/>
          <w:szCs w:val="20"/>
        </w:rPr>
        <w:t>quote. This</w:t>
      </w:r>
      <w:r>
        <w:rPr>
          <w:rFonts w:ascii="Arial" w:eastAsia="Arial" w:hAnsi="Arial" w:cs="Arial"/>
          <w:sz w:val="20"/>
          <w:szCs w:val="20"/>
        </w:rPr>
        <w:t xml:space="preserve"> is for the Short Park Multi-Purpose Field Project.</w:t>
      </w:r>
    </w:p>
    <w:p w14:paraId="55942C38" w14:textId="1002E366" w:rsidR="00FA718F" w:rsidRDefault="00FA718F" w:rsidP="009C057B">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p>
    <w:p w14:paraId="59DA82F7" w14:textId="1AA4910A" w:rsidR="008D0A20" w:rsidRDefault="008D0A20" w:rsidP="009C057B">
      <w:pPr>
        <w:widowControl w:val="0"/>
        <w:pBdr>
          <w:top w:val="nil"/>
          <w:left w:val="nil"/>
          <w:bottom w:val="nil"/>
          <w:right w:val="nil"/>
          <w:between w:val="nil"/>
        </w:pBdr>
        <w:shd w:val="clear" w:color="auto" w:fill="FFFFFF" w:themeFill="background1"/>
        <w:contextualSpacing/>
        <w:jc w:val="both"/>
        <w:rPr>
          <w:rFonts w:ascii="Arial" w:eastAsia="Arial" w:hAnsi="Arial" w:cs="Arial"/>
          <w:b/>
          <w:bCs/>
          <w:sz w:val="20"/>
          <w:szCs w:val="20"/>
        </w:rPr>
      </w:pPr>
      <w:bookmarkStart w:id="0" w:name="_Hlk82175374"/>
      <w:r>
        <w:rPr>
          <w:rFonts w:ascii="Arial" w:eastAsia="Arial" w:hAnsi="Arial" w:cs="Arial"/>
          <w:b/>
          <w:bCs/>
          <w:sz w:val="20"/>
          <w:szCs w:val="20"/>
        </w:rPr>
        <w:t>Ms. Williams made a motion to suspend the rules, seconded by Mr. Fairley.  All Aye. Motion Carried.</w:t>
      </w:r>
    </w:p>
    <w:bookmarkEnd w:id="0"/>
    <w:p w14:paraId="365CE56E" w14:textId="24DA7AAA" w:rsidR="008D0A20" w:rsidRDefault="008D0A20" w:rsidP="009C057B">
      <w:pPr>
        <w:widowControl w:val="0"/>
        <w:pBdr>
          <w:top w:val="nil"/>
          <w:left w:val="nil"/>
          <w:bottom w:val="nil"/>
          <w:right w:val="nil"/>
          <w:between w:val="nil"/>
        </w:pBdr>
        <w:shd w:val="clear" w:color="auto" w:fill="FFFFFF" w:themeFill="background1"/>
        <w:contextualSpacing/>
        <w:jc w:val="both"/>
        <w:rPr>
          <w:rFonts w:ascii="Arial" w:eastAsia="Arial" w:hAnsi="Arial" w:cs="Arial"/>
          <w:b/>
          <w:bCs/>
          <w:sz w:val="20"/>
          <w:szCs w:val="20"/>
        </w:rPr>
      </w:pPr>
    </w:p>
    <w:p w14:paraId="6CA08D18" w14:textId="183EFF38" w:rsidR="008D0A20" w:rsidRDefault="008D0A20" w:rsidP="009C057B">
      <w:pPr>
        <w:widowControl w:val="0"/>
        <w:pBdr>
          <w:top w:val="nil"/>
          <w:left w:val="nil"/>
          <w:bottom w:val="nil"/>
          <w:right w:val="nil"/>
          <w:between w:val="nil"/>
        </w:pBdr>
        <w:shd w:val="clear" w:color="auto" w:fill="FFFFFF" w:themeFill="background1"/>
        <w:contextualSpacing/>
        <w:jc w:val="both"/>
        <w:rPr>
          <w:rFonts w:ascii="Arial" w:eastAsia="Arial" w:hAnsi="Arial" w:cs="Arial"/>
          <w:b/>
          <w:bCs/>
          <w:sz w:val="20"/>
          <w:szCs w:val="20"/>
        </w:rPr>
      </w:pPr>
      <w:r>
        <w:rPr>
          <w:rFonts w:ascii="Arial" w:eastAsia="Arial" w:hAnsi="Arial" w:cs="Arial"/>
          <w:b/>
          <w:bCs/>
          <w:sz w:val="20"/>
          <w:szCs w:val="20"/>
        </w:rPr>
        <w:t xml:space="preserve">Ms. Williams made a motion to adopt </w:t>
      </w:r>
      <w:r w:rsidRPr="008D0A20">
        <w:rPr>
          <w:rFonts w:ascii="Arial" w:eastAsia="Arial" w:hAnsi="Arial" w:cs="Arial"/>
          <w:b/>
          <w:bCs/>
          <w:sz w:val="20"/>
          <w:szCs w:val="20"/>
          <w:u w:val="single"/>
        </w:rPr>
        <w:t>RESOLUTION 22-2021</w:t>
      </w:r>
      <w:r>
        <w:rPr>
          <w:rFonts w:ascii="Arial" w:eastAsia="Arial" w:hAnsi="Arial" w:cs="Arial"/>
          <w:b/>
          <w:bCs/>
          <w:sz w:val="20"/>
          <w:szCs w:val="20"/>
        </w:rPr>
        <w:t xml:space="preserve"> A RESOLUTION APPROVING A CONTRACT WITH MOTZ </w:t>
      </w:r>
      <w:r w:rsidR="00480205">
        <w:rPr>
          <w:rFonts w:ascii="Arial" w:eastAsia="Arial" w:hAnsi="Arial" w:cs="Arial"/>
          <w:b/>
          <w:bCs/>
          <w:sz w:val="20"/>
          <w:szCs w:val="20"/>
        </w:rPr>
        <w:t xml:space="preserve">TURF FARM FOR THE SHORT PARK – MULTI-PURPOSE FIELD PROJECT IN THE VILLAGE OF NEWTOWN.  Mr. Zornes seconded the motion.  Roll Call:  Ms. Williams-Yes, Mr. Zornes-Yes, Mr. Fairley-Yes, Mr. Tiettmeyer-Yes, Mr. Carroll-Yes, Mr. Short-Yes.  Motion Carried. </w:t>
      </w:r>
    </w:p>
    <w:p w14:paraId="43D1D5CC" w14:textId="6403B8E7" w:rsidR="00480205" w:rsidRDefault="00480205" w:rsidP="009C057B">
      <w:pPr>
        <w:widowControl w:val="0"/>
        <w:pBdr>
          <w:top w:val="nil"/>
          <w:left w:val="nil"/>
          <w:bottom w:val="nil"/>
          <w:right w:val="nil"/>
          <w:between w:val="nil"/>
        </w:pBdr>
        <w:shd w:val="clear" w:color="auto" w:fill="FFFFFF" w:themeFill="background1"/>
        <w:contextualSpacing/>
        <w:jc w:val="both"/>
        <w:rPr>
          <w:rFonts w:ascii="Arial" w:eastAsia="Arial" w:hAnsi="Arial" w:cs="Arial"/>
          <w:b/>
          <w:bCs/>
          <w:sz w:val="20"/>
          <w:szCs w:val="20"/>
        </w:rPr>
      </w:pPr>
    </w:p>
    <w:p w14:paraId="2BE6715F" w14:textId="77777777" w:rsidR="00480205" w:rsidRDefault="00480205" w:rsidP="009C057B">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u w:val="single"/>
        </w:rPr>
      </w:pPr>
    </w:p>
    <w:p w14:paraId="5D07B99D" w14:textId="77777777" w:rsidR="00480205" w:rsidRDefault="00480205" w:rsidP="009C057B">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u w:val="single"/>
        </w:rPr>
      </w:pPr>
    </w:p>
    <w:p w14:paraId="7DD96A81" w14:textId="42980514" w:rsidR="00480205" w:rsidRDefault="00480205" w:rsidP="009C057B">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r>
        <w:rPr>
          <w:rFonts w:ascii="Arial" w:eastAsia="Arial" w:hAnsi="Arial" w:cs="Arial"/>
          <w:sz w:val="20"/>
          <w:szCs w:val="20"/>
          <w:u w:val="single"/>
        </w:rPr>
        <w:t>Resolution, Contract w/Westside Paving Phase I Short Park</w:t>
      </w:r>
    </w:p>
    <w:p w14:paraId="622B7C05" w14:textId="0E56484B" w:rsidR="00480205" w:rsidRDefault="00480205" w:rsidP="009C057B">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r>
        <w:rPr>
          <w:rFonts w:ascii="Arial" w:eastAsia="Arial" w:hAnsi="Arial" w:cs="Arial"/>
          <w:sz w:val="20"/>
          <w:szCs w:val="20"/>
        </w:rPr>
        <w:t>This resolution approves Westside Paving for Phase I (walking trail) of the Short Park Improvement Project in the amount not to exceed $10,930.00.</w:t>
      </w:r>
    </w:p>
    <w:p w14:paraId="1F20210B" w14:textId="2EA05486" w:rsidR="00480205" w:rsidRDefault="00480205" w:rsidP="009C057B">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p>
    <w:p w14:paraId="6C2DD332" w14:textId="0E15F0A4" w:rsidR="00480205" w:rsidRDefault="00480205" w:rsidP="00480205">
      <w:pPr>
        <w:widowControl w:val="0"/>
        <w:pBdr>
          <w:top w:val="nil"/>
          <w:left w:val="nil"/>
          <w:bottom w:val="nil"/>
          <w:right w:val="nil"/>
          <w:between w:val="nil"/>
        </w:pBdr>
        <w:shd w:val="clear" w:color="auto" w:fill="FFFFFF" w:themeFill="background1"/>
        <w:contextualSpacing/>
        <w:jc w:val="both"/>
        <w:rPr>
          <w:rFonts w:ascii="Arial" w:eastAsia="Arial" w:hAnsi="Arial" w:cs="Arial"/>
          <w:b/>
          <w:bCs/>
          <w:sz w:val="20"/>
          <w:szCs w:val="20"/>
        </w:rPr>
      </w:pPr>
      <w:r>
        <w:rPr>
          <w:rFonts w:ascii="Arial" w:eastAsia="Arial" w:hAnsi="Arial" w:cs="Arial"/>
          <w:b/>
          <w:bCs/>
          <w:sz w:val="20"/>
          <w:szCs w:val="20"/>
        </w:rPr>
        <w:t xml:space="preserve">Ms. Williams made a motion to suspend the rules, seconded by Mr. </w:t>
      </w:r>
      <w:r w:rsidR="00496D7B">
        <w:rPr>
          <w:rFonts w:ascii="Arial" w:eastAsia="Arial" w:hAnsi="Arial" w:cs="Arial"/>
          <w:b/>
          <w:bCs/>
          <w:sz w:val="20"/>
          <w:szCs w:val="20"/>
        </w:rPr>
        <w:t>Zornes</w:t>
      </w:r>
      <w:r>
        <w:rPr>
          <w:rFonts w:ascii="Arial" w:eastAsia="Arial" w:hAnsi="Arial" w:cs="Arial"/>
          <w:b/>
          <w:bCs/>
          <w:sz w:val="20"/>
          <w:szCs w:val="20"/>
        </w:rPr>
        <w:t>.  All Aye. Motion Carried.</w:t>
      </w:r>
    </w:p>
    <w:p w14:paraId="57D774FD" w14:textId="350C19FA" w:rsidR="00480205" w:rsidRDefault="00480205" w:rsidP="009C057B">
      <w:pPr>
        <w:widowControl w:val="0"/>
        <w:pBdr>
          <w:top w:val="nil"/>
          <w:left w:val="nil"/>
          <w:bottom w:val="nil"/>
          <w:right w:val="nil"/>
          <w:between w:val="nil"/>
        </w:pBdr>
        <w:shd w:val="clear" w:color="auto" w:fill="FFFFFF" w:themeFill="background1"/>
        <w:contextualSpacing/>
        <w:jc w:val="both"/>
        <w:rPr>
          <w:rFonts w:ascii="Arial" w:eastAsia="Arial" w:hAnsi="Arial" w:cs="Arial"/>
          <w:b/>
          <w:bCs/>
          <w:sz w:val="20"/>
          <w:szCs w:val="20"/>
        </w:rPr>
      </w:pPr>
    </w:p>
    <w:p w14:paraId="3696AAE9" w14:textId="2CEAD6DA" w:rsidR="00480205" w:rsidRDefault="00480205" w:rsidP="00480205">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r>
        <w:rPr>
          <w:rFonts w:ascii="Arial" w:eastAsia="Arial" w:hAnsi="Arial" w:cs="Arial"/>
          <w:b/>
          <w:bCs/>
          <w:sz w:val="20"/>
          <w:szCs w:val="20"/>
        </w:rPr>
        <w:t xml:space="preserve">Ms. Williams made a motion to adopt </w:t>
      </w:r>
      <w:r w:rsidRPr="00480205">
        <w:rPr>
          <w:rFonts w:ascii="Arial" w:eastAsia="Arial" w:hAnsi="Arial" w:cs="Arial"/>
          <w:b/>
          <w:bCs/>
          <w:sz w:val="20"/>
          <w:szCs w:val="20"/>
          <w:u w:val="single"/>
        </w:rPr>
        <w:t>RESOLUTION NO. 23-2021</w:t>
      </w:r>
      <w:r>
        <w:rPr>
          <w:rFonts w:ascii="Arial" w:eastAsia="Arial" w:hAnsi="Arial" w:cs="Arial"/>
          <w:b/>
          <w:bCs/>
          <w:sz w:val="20"/>
          <w:szCs w:val="20"/>
        </w:rPr>
        <w:t xml:space="preserve"> A RESOLUTION APPROVING A CHANGE ORDER TO THE CONTRACT WITH WESTSIDE PAVING FOR PHASE I OF THE SHORT PARK IMPROVEMENT PROJECT IN THE VILLAGE OF NEWTOWN.  Mr. Zornes seconded the motion.  Roll Call:  Ms. Williams-Yes, Mr. Zornes-Yes, Mr. Fairley-Yes, Mr. Tiettmeyer-Yes, Mr. Carroll-Yes, Mr. Short-Yes.  Motion Carried. </w:t>
      </w:r>
    </w:p>
    <w:p w14:paraId="48413D90" w14:textId="09E3AB63" w:rsidR="00020767" w:rsidRDefault="00020767" w:rsidP="00480205">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p>
    <w:p w14:paraId="7E32A1EB" w14:textId="10EE2ED5" w:rsidR="00020767" w:rsidRDefault="00020767" w:rsidP="00480205">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r>
        <w:rPr>
          <w:rFonts w:ascii="Arial" w:eastAsia="Arial" w:hAnsi="Arial" w:cs="Arial"/>
          <w:sz w:val="20"/>
          <w:szCs w:val="20"/>
          <w:u w:val="single"/>
        </w:rPr>
        <w:t>Ordinance, American Rescue Plan Act of 2021</w:t>
      </w:r>
    </w:p>
    <w:p w14:paraId="1C87644B" w14:textId="37618583" w:rsidR="00020767" w:rsidRDefault="006D509C" w:rsidP="00480205">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r>
        <w:rPr>
          <w:rFonts w:ascii="Arial" w:eastAsia="Arial" w:hAnsi="Arial" w:cs="Arial"/>
          <w:sz w:val="20"/>
          <w:szCs w:val="20"/>
        </w:rPr>
        <w:t xml:space="preserve">The American Rescue Plan Act of 2021 (“ARP”), a $1.9 trillion economic COVID-19 stimulus package, was signed into law on March 11, 2021. This provides additional relief to address the continued impact of COVID-19 on the economy, public health, state and local governments, individuals and businesses. As part of the ARP stimulus package, $350 billion in additional funding is being provided to state and local governments, including the Village of Newtown. In order to receive funds from the ARP, the Village of Newtown must establish a fund within the Village budget to properly account for ARP monies received and expended by the Village. </w:t>
      </w:r>
    </w:p>
    <w:p w14:paraId="334BBDE5" w14:textId="7BC0C2B8" w:rsidR="006D509C" w:rsidRDefault="006D509C" w:rsidP="00480205">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p>
    <w:p w14:paraId="54E5BF38" w14:textId="3546E396" w:rsidR="00496D7B" w:rsidRDefault="00496D7B" w:rsidP="00480205">
      <w:pPr>
        <w:widowControl w:val="0"/>
        <w:pBdr>
          <w:top w:val="nil"/>
          <w:left w:val="nil"/>
          <w:bottom w:val="nil"/>
          <w:right w:val="nil"/>
          <w:between w:val="nil"/>
        </w:pBdr>
        <w:shd w:val="clear" w:color="auto" w:fill="FFFFFF" w:themeFill="background1"/>
        <w:contextualSpacing/>
        <w:jc w:val="both"/>
        <w:rPr>
          <w:rFonts w:ascii="Arial" w:eastAsia="Arial" w:hAnsi="Arial" w:cs="Arial"/>
          <w:b/>
          <w:bCs/>
          <w:sz w:val="20"/>
          <w:szCs w:val="20"/>
        </w:rPr>
      </w:pPr>
      <w:r>
        <w:rPr>
          <w:rFonts w:ascii="Arial" w:eastAsia="Arial" w:hAnsi="Arial" w:cs="Arial"/>
          <w:b/>
          <w:bCs/>
          <w:sz w:val="20"/>
          <w:szCs w:val="20"/>
        </w:rPr>
        <w:t xml:space="preserve">Mr. Tiettmeyer made a motion to suspend the rules, seconded by Mr. Fairley.  All Aye.  Motion Carried. </w:t>
      </w:r>
    </w:p>
    <w:p w14:paraId="7B95BC58" w14:textId="77777777" w:rsidR="00026552" w:rsidRDefault="00026552" w:rsidP="00480205">
      <w:pPr>
        <w:widowControl w:val="0"/>
        <w:pBdr>
          <w:top w:val="nil"/>
          <w:left w:val="nil"/>
          <w:bottom w:val="nil"/>
          <w:right w:val="nil"/>
          <w:between w:val="nil"/>
        </w:pBdr>
        <w:shd w:val="clear" w:color="auto" w:fill="FFFFFF" w:themeFill="background1"/>
        <w:contextualSpacing/>
        <w:jc w:val="both"/>
        <w:rPr>
          <w:rFonts w:ascii="Arial" w:eastAsia="Arial" w:hAnsi="Arial" w:cs="Arial"/>
          <w:b/>
          <w:bCs/>
          <w:sz w:val="20"/>
          <w:szCs w:val="20"/>
        </w:rPr>
      </w:pPr>
    </w:p>
    <w:p w14:paraId="6042DB4C" w14:textId="532FCB50" w:rsidR="00496D7B" w:rsidRDefault="00496D7B" w:rsidP="00480205">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r>
        <w:rPr>
          <w:rFonts w:ascii="Arial" w:eastAsia="Arial" w:hAnsi="Arial" w:cs="Arial"/>
          <w:b/>
          <w:bCs/>
          <w:sz w:val="20"/>
          <w:szCs w:val="20"/>
        </w:rPr>
        <w:t xml:space="preserve">Mr. Tiettmeyer made a motion to adopt </w:t>
      </w:r>
      <w:r w:rsidRPr="00496D7B">
        <w:rPr>
          <w:rFonts w:ascii="Arial" w:eastAsia="Arial" w:hAnsi="Arial" w:cs="Arial"/>
          <w:b/>
          <w:bCs/>
          <w:sz w:val="20"/>
          <w:szCs w:val="20"/>
          <w:u w:val="single"/>
        </w:rPr>
        <w:t>ORDINANCE NO. 1</w:t>
      </w:r>
      <w:r w:rsidR="00026552">
        <w:rPr>
          <w:rFonts w:ascii="Arial" w:eastAsia="Arial" w:hAnsi="Arial" w:cs="Arial"/>
          <w:b/>
          <w:bCs/>
          <w:sz w:val="20"/>
          <w:szCs w:val="20"/>
          <w:u w:val="single"/>
        </w:rPr>
        <w:t>2</w:t>
      </w:r>
      <w:r w:rsidRPr="00496D7B">
        <w:rPr>
          <w:rFonts w:ascii="Arial" w:eastAsia="Arial" w:hAnsi="Arial" w:cs="Arial"/>
          <w:b/>
          <w:bCs/>
          <w:sz w:val="20"/>
          <w:szCs w:val="20"/>
          <w:u w:val="single"/>
        </w:rPr>
        <w:t>-2021</w:t>
      </w:r>
      <w:r>
        <w:rPr>
          <w:rFonts w:ascii="Arial" w:eastAsia="Arial" w:hAnsi="Arial" w:cs="Arial"/>
          <w:b/>
          <w:bCs/>
          <w:sz w:val="20"/>
          <w:szCs w:val="20"/>
        </w:rPr>
        <w:t xml:space="preserve"> AN ORDINANCE ESTABLISHING THE “AMERICAN RESCUE PLAN ACT OF 2021” WITHIN THE VILLAGE BUDGET. Mr. Zornes seconded the motion. Roll Call:  Ms. Williams-Yes, Mr. Zornes-Yes, Mr. Fairley-Yes, Mr. Tiettmeyer-Yes, Mr. Carroll-Yes, Mr. Short-Yes.  Motion Carried.</w:t>
      </w:r>
    </w:p>
    <w:p w14:paraId="73CFAA62" w14:textId="00C85855" w:rsidR="00496D7B" w:rsidRDefault="00496D7B" w:rsidP="00480205">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p>
    <w:p w14:paraId="20F1698E" w14:textId="20EAE96A" w:rsidR="00496D7B" w:rsidRDefault="00496D7B" w:rsidP="00480205">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r w:rsidRPr="00496D7B">
        <w:rPr>
          <w:rFonts w:ascii="Arial" w:eastAsia="Arial" w:hAnsi="Arial" w:cs="Arial"/>
          <w:sz w:val="20"/>
          <w:szCs w:val="20"/>
          <w:u w:val="single"/>
        </w:rPr>
        <w:t>Ordinance</w:t>
      </w:r>
      <w:r>
        <w:rPr>
          <w:rFonts w:ascii="Arial" w:eastAsia="Arial" w:hAnsi="Arial" w:cs="Arial"/>
          <w:sz w:val="20"/>
          <w:szCs w:val="20"/>
          <w:u w:val="single"/>
        </w:rPr>
        <w:t>, Transfer Village-Owned Property to Village of Newtown CIC</w:t>
      </w:r>
    </w:p>
    <w:p w14:paraId="6F093955" w14:textId="63A49E28" w:rsidR="00496D7B" w:rsidRDefault="00496D7B" w:rsidP="00480205">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r>
        <w:rPr>
          <w:rFonts w:ascii="Arial" w:eastAsia="Arial" w:hAnsi="Arial" w:cs="Arial"/>
          <w:sz w:val="20"/>
          <w:szCs w:val="20"/>
        </w:rPr>
        <w:t>The Village of Newtown is the owner of certain property located at 7036 Main Street, more particularly described as Hamilton County Parcel No. 501-0004-0047-00, consisting of 1.6243 acres to the Village of Newtown CIC, Inc., a corporation not for profit created by the Village of Newtown with the primary purpose of advancing</w:t>
      </w:r>
      <w:r w:rsidR="00C90BDC">
        <w:rPr>
          <w:rFonts w:ascii="Arial" w:eastAsia="Arial" w:hAnsi="Arial" w:cs="Arial"/>
          <w:sz w:val="20"/>
          <w:szCs w:val="20"/>
        </w:rPr>
        <w:t>, encouraging and promoting the industrial, economic, commercial, and civic development of the Village of Newtown, in order to facilitate the development of such Property within the Village of Newtown. ORC Sections 1724.01 to 1724.11</w:t>
      </w:r>
    </w:p>
    <w:p w14:paraId="3D545779" w14:textId="67AC88DB" w:rsidR="00C90BDC" w:rsidRDefault="00C90BDC" w:rsidP="00480205">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p>
    <w:p w14:paraId="610B39D6" w14:textId="3CC74C5C" w:rsidR="00C90BDC" w:rsidRDefault="00C90BDC" w:rsidP="00480205">
      <w:pPr>
        <w:widowControl w:val="0"/>
        <w:pBdr>
          <w:top w:val="nil"/>
          <w:left w:val="nil"/>
          <w:bottom w:val="nil"/>
          <w:right w:val="nil"/>
          <w:between w:val="nil"/>
        </w:pBdr>
        <w:shd w:val="clear" w:color="auto" w:fill="FFFFFF" w:themeFill="background1"/>
        <w:contextualSpacing/>
        <w:jc w:val="both"/>
        <w:rPr>
          <w:rFonts w:ascii="Arial" w:eastAsia="Arial" w:hAnsi="Arial" w:cs="Arial"/>
          <w:b/>
          <w:bCs/>
          <w:sz w:val="20"/>
          <w:szCs w:val="20"/>
        </w:rPr>
      </w:pPr>
      <w:r>
        <w:rPr>
          <w:rFonts w:ascii="Arial" w:eastAsia="Arial" w:hAnsi="Arial" w:cs="Arial"/>
          <w:b/>
          <w:bCs/>
          <w:sz w:val="20"/>
          <w:szCs w:val="20"/>
        </w:rPr>
        <w:t>Mr. Carroll made a motion to suspend the rules, seconded by Mr. Zornes.  All Aye. Motion Carried.</w:t>
      </w:r>
    </w:p>
    <w:p w14:paraId="44C938D1" w14:textId="76958A21" w:rsidR="00C90BDC" w:rsidRDefault="00C90BDC" w:rsidP="00480205">
      <w:pPr>
        <w:widowControl w:val="0"/>
        <w:pBdr>
          <w:top w:val="nil"/>
          <w:left w:val="nil"/>
          <w:bottom w:val="nil"/>
          <w:right w:val="nil"/>
          <w:between w:val="nil"/>
        </w:pBdr>
        <w:shd w:val="clear" w:color="auto" w:fill="FFFFFF" w:themeFill="background1"/>
        <w:contextualSpacing/>
        <w:jc w:val="both"/>
        <w:rPr>
          <w:rFonts w:ascii="Arial" w:eastAsia="Arial" w:hAnsi="Arial" w:cs="Arial"/>
          <w:b/>
          <w:bCs/>
          <w:sz w:val="20"/>
          <w:szCs w:val="20"/>
        </w:rPr>
      </w:pPr>
    </w:p>
    <w:p w14:paraId="61E11CE1" w14:textId="2BF739A2" w:rsidR="00C90BDC" w:rsidRDefault="00C90BDC" w:rsidP="00480205">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r>
        <w:rPr>
          <w:rFonts w:ascii="Arial" w:eastAsia="Arial" w:hAnsi="Arial" w:cs="Arial"/>
          <w:b/>
          <w:bCs/>
          <w:sz w:val="20"/>
          <w:szCs w:val="20"/>
        </w:rPr>
        <w:t xml:space="preserve">Mr. Carroll made a motion to adopt </w:t>
      </w:r>
      <w:r w:rsidRPr="00C90BDC">
        <w:rPr>
          <w:rFonts w:ascii="Arial" w:eastAsia="Arial" w:hAnsi="Arial" w:cs="Arial"/>
          <w:b/>
          <w:bCs/>
          <w:sz w:val="20"/>
          <w:szCs w:val="20"/>
          <w:u w:val="single"/>
        </w:rPr>
        <w:t>ORDINANCE NO. 1</w:t>
      </w:r>
      <w:r w:rsidR="00026552">
        <w:rPr>
          <w:rFonts w:ascii="Arial" w:eastAsia="Arial" w:hAnsi="Arial" w:cs="Arial"/>
          <w:b/>
          <w:bCs/>
          <w:sz w:val="20"/>
          <w:szCs w:val="20"/>
          <w:u w:val="single"/>
        </w:rPr>
        <w:t>3</w:t>
      </w:r>
      <w:r w:rsidRPr="00C90BDC">
        <w:rPr>
          <w:rFonts w:ascii="Arial" w:eastAsia="Arial" w:hAnsi="Arial" w:cs="Arial"/>
          <w:b/>
          <w:bCs/>
          <w:sz w:val="20"/>
          <w:szCs w:val="20"/>
          <w:u w:val="single"/>
        </w:rPr>
        <w:t>-2021</w:t>
      </w:r>
      <w:r>
        <w:rPr>
          <w:rFonts w:ascii="Arial" w:eastAsia="Arial" w:hAnsi="Arial" w:cs="Arial"/>
          <w:b/>
          <w:bCs/>
          <w:sz w:val="20"/>
          <w:szCs w:val="20"/>
        </w:rPr>
        <w:t xml:space="preserve"> AN ORDINANCE AUTHORIZING THE TRANSFER OF CERTAIN PROPERTY OWNED BY THE VILLAGE OF NEWTOWN TO THE VILLAGE OF NEWTOWN CIC, INC. AND DECLARING AN EMERGENCY. Ms. Williams seconded the motion</w:t>
      </w:r>
      <w:r w:rsidRPr="009A78A6">
        <w:rPr>
          <w:rFonts w:ascii="Arial" w:eastAsia="Arial" w:hAnsi="Arial" w:cs="Arial"/>
          <w:b/>
          <w:bCs/>
          <w:sz w:val="20"/>
          <w:szCs w:val="20"/>
        </w:rPr>
        <w:t>.  Roll Call: Mr. Carroll-Yes, Mr. Zornes-Yes, Ms. Williams-Yes, Mr. Fairley-Yes, Mr. Short-Yes, Mr. Tiettmeyer-</w:t>
      </w:r>
      <w:r>
        <w:rPr>
          <w:rFonts w:ascii="Arial" w:eastAsia="Arial" w:hAnsi="Arial" w:cs="Arial"/>
          <w:b/>
          <w:bCs/>
          <w:sz w:val="20"/>
          <w:szCs w:val="20"/>
        </w:rPr>
        <w:t>Yes.</w:t>
      </w:r>
    </w:p>
    <w:p w14:paraId="3507B0AE" w14:textId="0311CC92" w:rsidR="00C90BDC" w:rsidRDefault="00C90BDC" w:rsidP="00480205">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p>
    <w:p w14:paraId="5CE1A9D8" w14:textId="33E72B62" w:rsidR="00C90BDC" w:rsidRDefault="00C90BDC" w:rsidP="00480205">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r>
        <w:rPr>
          <w:rFonts w:ascii="Arial" w:eastAsia="Arial" w:hAnsi="Arial" w:cs="Arial"/>
          <w:sz w:val="20"/>
          <w:szCs w:val="20"/>
          <w:u w:val="single"/>
        </w:rPr>
        <w:t>Resolution, License Agreement w/Duke Energy (Public Walking/Bicycle Path</w:t>
      </w:r>
    </w:p>
    <w:p w14:paraId="4D277241" w14:textId="668EBF90" w:rsidR="00480205" w:rsidRDefault="00C90BDC" w:rsidP="00480205">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r>
        <w:rPr>
          <w:rFonts w:ascii="Arial" w:eastAsia="Arial" w:hAnsi="Arial" w:cs="Arial"/>
          <w:sz w:val="20"/>
          <w:szCs w:val="20"/>
        </w:rPr>
        <w:t>Duke Energy, Ohio, Inc. is the owner of property located adjacent to the Lake Barber walking and bicycle tr</w:t>
      </w:r>
      <w:r w:rsidR="003018AA">
        <w:rPr>
          <w:rFonts w:ascii="Arial" w:eastAsia="Arial" w:hAnsi="Arial" w:cs="Arial"/>
          <w:sz w:val="20"/>
          <w:szCs w:val="20"/>
        </w:rPr>
        <w:t>ail, more specifically described as Hamilton County Parcel No. 501-0011-0094-00.</w:t>
      </w:r>
    </w:p>
    <w:p w14:paraId="0D57E9BB" w14:textId="00AE6C6D" w:rsidR="003018AA" w:rsidRDefault="003018AA" w:rsidP="00480205">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p>
    <w:p w14:paraId="0980BFA4" w14:textId="6E29BA7E" w:rsidR="003018AA" w:rsidRDefault="003018AA" w:rsidP="003018AA">
      <w:pPr>
        <w:widowControl w:val="0"/>
        <w:pBdr>
          <w:top w:val="nil"/>
          <w:left w:val="nil"/>
          <w:bottom w:val="nil"/>
          <w:right w:val="nil"/>
          <w:between w:val="nil"/>
        </w:pBdr>
        <w:shd w:val="clear" w:color="auto" w:fill="FFFFFF" w:themeFill="background1"/>
        <w:contextualSpacing/>
        <w:jc w:val="both"/>
        <w:rPr>
          <w:rFonts w:ascii="Arial" w:eastAsia="Arial" w:hAnsi="Arial" w:cs="Arial"/>
          <w:b/>
          <w:bCs/>
          <w:sz w:val="20"/>
          <w:szCs w:val="20"/>
        </w:rPr>
      </w:pPr>
      <w:r>
        <w:rPr>
          <w:rFonts w:ascii="Arial" w:eastAsia="Arial" w:hAnsi="Arial" w:cs="Arial"/>
          <w:b/>
          <w:bCs/>
          <w:sz w:val="20"/>
          <w:szCs w:val="20"/>
        </w:rPr>
        <w:t>Ms. Williams made a motion to suspend the rules, seconded by Mr. Short.  All Aye. Motion Carried.</w:t>
      </w:r>
    </w:p>
    <w:p w14:paraId="3E823BA2" w14:textId="77777777" w:rsidR="003018AA" w:rsidRPr="003018AA" w:rsidRDefault="003018AA" w:rsidP="00480205">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p>
    <w:p w14:paraId="3A1925D6" w14:textId="2EC62BDC" w:rsidR="005D72DC" w:rsidRPr="005D72DC" w:rsidRDefault="003018AA" w:rsidP="009C057B">
      <w:pPr>
        <w:widowControl w:val="0"/>
        <w:pBdr>
          <w:top w:val="nil"/>
          <w:left w:val="nil"/>
          <w:bottom w:val="nil"/>
          <w:right w:val="nil"/>
          <w:between w:val="nil"/>
        </w:pBdr>
        <w:shd w:val="clear" w:color="auto" w:fill="FFFFFF" w:themeFill="background1"/>
        <w:contextualSpacing/>
        <w:jc w:val="both"/>
        <w:rPr>
          <w:rFonts w:ascii="Arial" w:eastAsia="Arial" w:hAnsi="Arial" w:cs="Arial"/>
          <w:b/>
          <w:bCs/>
          <w:sz w:val="20"/>
          <w:szCs w:val="20"/>
        </w:rPr>
      </w:pPr>
      <w:r>
        <w:rPr>
          <w:rFonts w:ascii="Arial" w:eastAsia="Arial" w:hAnsi="Arial" w:cs="Arial"/>
          <w:b/>
          <w:bCs/>
          <w:sz w:val="20"/>
          <w:szCs w:val="20"/>
        </w:rPr>
        <w:t xml:space="preserve">Ms. Williams made a motion to adopt </w:t>
      </w:r>
      <w:r w:rsidRPr="003018AA">
        <w:rPr>
          <w:rFonts w:ascii="Arial" w:eastAsia="Arial" w:hAnsi="Arial" w:cs="Arial"/>
          <w:b/>
          <w:bCs/>
          <w:sz w:val="20"/>
          <w:szCs w:val="20"/>
          <w:u w:val="single"/>
        </w:rPr>
        <w:t>RESOLUTION NO. 24-2021</w:t>
      </w:r>
      <w:r>
        <w:rPr>
          <w:rFonts w:ascii="Arial" w:eastAsia="Arial" w:hAnsi="Arial" w:cs="Arial"/>
          <w:b/>
          <w:bCs/>
          <w:sz w:val="20"/>
          <w:szCs w:val="20"/>
        </w:rPr>
        <w:t xml:space="preserve"> A RESOLUTION AUTHORIZING THE MAYOR TO EXECUTE A LICENSE AGREEMENT WITH DUKE ENERGY, OHIO, INC. FOR A PUBLIC WALKING AND BICYCLE PATH. Mr. Zornes seconded the motion. Roll Call:  Ms. Williams-Yes, Mr. Zornes-Yes, Mr. Fairley-Yes, Mr. Tiettmeyer-Yes, Mr. Carroll-Yes, Mr. Short-Yes.  Motion Carried. </w:t>
      </w:r>
    </w:p>
    <w:p w14:paraId="037BCF9B" w14:textId="77777777" w:rsidR="00AE5EFF" w:rsidRPr="005752B4" w:rsidRDefault="00AE5EFF" w:rsidP="00794266">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highlight w:val="yellow"/>
          <w:u w:val="single"/>
        </w:rPr>
      </w:pPr>
    </w:p>
    <w:p w14:paraId="0857D1B3" w14:textId="77777777" w:rsidR="00803A3E" w:rsidRPr="00C54826" w:rsidRDefault="00803A3E" w:rsidP="00794266">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u w:val="single"/>
        </w:rPr>
      </w:pPr>
      <w:r w:rsidRPr="00C54826">
        <w:rPr>
          <w:rFonts w:ascii="Arial" w:eastAsia="Arial" w:hAnsi="Arial" w:cs="Arial"/>
          <w:sz w:val="20"/>
          <w:szCs w:val="20"/>
          <w:u w:val="single"/>
        </w:rPr>
        <w:t>New Business</w:t>
      </w:r>
    </w:p>
    <w:p w14:paraId="282CC733" w14:textId="77777777" w:rsidR="00803A3E" w:rsidRPr="00C54826" w:rsidRDefault="00803A3E" w:rsidP="00794266">
      <w:pPr>
        <w:widowControl w:val="0"/>
        <w:pBdr>
          <w:top w:val="nil"/>
          <w:left w:val="nil"/>
          <w:bottom w:val="nil"/>
          <w:right w:val="nil"/>
          <w:between w:val="nil"/>
        </w:pBdr>
        <w:shd w:val="clear" w:color="auto" w:fill="FFFFFF" w:themeFill="background1"/>
        <w:contextualSpacing/>
        <w:jc w:val="both"/>
        <w:rPr>
          <w:rFonts w:ascii="Arial" w:eastAsia="Arial" w:hAnsi="Arial" w:cs="Arial"/>
          <w:sz w:val="20"/>
          <w:szCs w:val="20"/>
        </w:rPr>
      </w:pPr>
    </w:p>
    <w:p w14:paraId="0EBE3B63" w14:textId="7AA065EE" w:rsidR="00F63BDF" w:rsidRPr="00C54826" w:rsidRDefault="00F63BDF" w:rsidP="00794266">
      <w:pPr>
        <w:widowControl w:val="0"/>
        <w:pBdr>
          <w:top w:val="nil"/>
          <w:left w:val="nil"/>
          <w:bottom w:val="nil"/>
          <w:right w:val="nil"/>
          <w:between w:val="nil"/>
        </w:pBdr>
        <w:shd w:val="clear" w:color="auto" w:fill="FFFFFF" w:themeFill="background1"/>
        <w:contextualSpacing/>
        <w:jc w:val="both"/>
        <w:rPr>
          <w:rFonts w:ascii="Arial" w:eastAsia="Arial" w:hAnsi="Arial" w:cs="Arial"/>
          <w:b/>
          <w:bCs/>
          <w:sz w:val="20"/>
          <w:szCs w:val="20"/>
        </w:rPr>
      </w:pPr>
      <w:r w:rsidRPr="00C54826">
        <w:rPr>
          <w:rFonts w:ascii="Arial" w:eastAsia="Arial" w:hAnsi="Arial" w:cs="Arial"/>
          <w:sz w:val="20"/>
          <w:szCs w:val="20"/>
          <w:u w:val="single"/>
        </w:rPr>
        <w:t>Council Checklist</w:t>
      </w:r>
    </w:p>
    <w:p w14:paraId="3119E9EA" w14:textId="51FF57E9" w:rsidR="008A3A67" w:rsidRPr="00C54826" w:rsidRDefault="00AD0AF6" w:rsidP="00794266">
      <w:pPr>
        <w:widowControl w:val="0"/>
        <w:pBdr>
          <w:top w:val="nil"/>
          <w:left w:val="nil"/>
          <w:bottom w:val="nil"/>
          <w:right w:val="nil"/>
          <w:between w:val="nil"/>
        </w:pBdr>
        <w:shd w:val="clear" w:color="auto" w:fill="FFFFFF" w:themeFill="background1"/>
        <w:contextualSpacing/>
        <w:jc w:val="both"/>
        <w:rPr>
          <w:rFonts w:ascii="Arial" w:eastAsia="Arial" w:hAnsi="Arial" w:cs="Arial"/>
          <w:b/>
          <w:bCs/>
          <w:sz w:val="20"/>
          <w:szCs w:val="20"/>
        </w:rPr>
      </w:pPr>
      <w:r w:rsidRPr="00C54826">
        <w:rPr>
          <w:rFonts w:ascii="Arial" w:eastAsia="Arial" w:hAnsi="Arial" w:cs="Arial"/>
          <w:b/>
          <w:bCs/>
          <w:sz w:val="20"/>
          <w:szCs w:val="20"/>
        </w:rPr>
        <w:t>Mr. Tiettmeyer made a motion to approve Council Checklist</w:t>
      </w:r>
      <w:r w:rsidR="001614E3" w:rsidRPr="00C54826">
        <w:rPr>
          <w:rFonts w:ascii="Arial" w:eastAsia="Arial" w:hAnsi="Arial" w:cs="Arial"/>
          <w:b/>
          <w:bCs/>
          <w:sz w:val="20"/>
          <w:szCs w:val="20"/>
        </w:rPr>
        <w:t xml:space="preserve"> dated 0</w:t>
      </w:r>
      <w:r w:rsidR="00C54826" w:rsidRPr="00C54826">
        <w:rPr>
          <w:rFonts w:ascii="Arial" w:eastAsia="Arial" w:hAnsi="Arial" w:cs="Arial"/>
          <w:b/>
          <w:bCs/>
          <w:sz w:val="20"/>
          <w:szCs w:val="20"/>
        </w:rPr>
        <w:t>8/10</w:t>
      </w:r>
      <w:r w:rsidR="001614E3" w:rsidRPr="00C54826">
        <w:rPr>
          <w:rFonts w:ascii="Arial" w:eastAsia="Arial" w:hAnsi="Arial" w:cs="Arial"/>
          <w:b/>
          <w:bCs/>
          <w:sz w:val="20"/>
          <w:szCs w:val="20"/>
        </w:rPr>
        <w:t xml:space="preserve">/2021 </w:t>
      </w:r>
      <w:r w:rsidR="00C54826" w:rsidRPr="00C54826">
        <w:rPr>
          <w:rFonts w:ascii="Arial" w:eastAsia="Arial" w:hAnsi="Arial" w:cs="Arial"/>
          <w:b/>
          <w:bCs/>
          <w:sz w:val="20"/>
          <w:szCs w:val="20"/>
        </w:rPr>
        <w:t xml:space="preserve">for $212,214.95. Mr. Zornes </w:t>
      </w:r>
      <w:r w:rsidRPr="00C54826">
        <w:rPr>
          <w:rFonts w:ascii="Arial" w:eastAsia="Arial" w:hAnsi="Arial" w:cs="Arial"/>
          <w:b/>
          <w:bCs/>
          <w:sz w:val="20"/>
          <w:szCs w:val="20"/>
        </w:rPr>
        <w:t xml:space="preserve">seconded the motion. All Aye. Motion Carried. </w:t>
      </w:r>
    </w:p>
    <w:p w14:paraId="21884F85" w14:textId="055F7192" w:rsidR="00572880" w:rsidRPr="00C54826" w:rsidRDefault="00572880" w:rsidP="00794266">
      <w:pPr>
        <w:widowControl w:val="0"/>
        <w:pBdr>
          <w:top w:val="nil"/>
          <w:left w:val="nil"/>
          <w:bottom w:val="nil"/>
          <w:right w:val="nil"/>
          <w:between w:val="nil"/>
        </w:pBdr>
        <w:shd w:val="clear" w:color="auto" w:fill="FFFFFF" w:themeFill="background1"/>
        <w:contextualSpacing/>
        <w:jc w:val="both"/>
        <w:rPr>
          <w:rFonts w:ascii="Arial" w:eastAsia="Arial" w:hAnsi="Arial" w:cs="Arial"/>
          <w:b/>
          <w:bCs/>
          <w:sz w:val="20"/>
          <w:szCs w:val="20"/>
        </w:rPr>
      </w:pPr>
    </w:p>
    <w:p w14:paraId="0599356B" w14:textId="69BA66B6" w:rsidR="0018536D" w:rsidRPr="00C54826" w:rsidRDefault="00B1753A" w:rsidP="0018536D">
      <w:pPr>
        <w:widowControl w:val="0"/>
        <w:pBdr>
          <w:top w:val="nil"/>
          <w:left w:val="nil"/>
          <w:bottom w:val="nil"/>
          <w:right w:val="nil"/>
          <w:between w:val="nil"/>
        </w:pBdr>
        <w:contextualSpacing/>
        <w:jc w:val="both"/>
        <w:rPr>
          <w:rFonts w:ascii="Arial" w:eastAsia="Arial" w:hAnsi="Arial" w:cs="Arial"/>
          <w:bCs/>
          <w:sz w:val="20"/>
          <w:szCs w:val="20"/>
        </w:rPr>
      </w:pPr>
      <w:r w:rsidRPr="00C54826">
        <w:rPr>
          <w:rFonts w:ascii="Arial" w:eastAsia="Arial" w:hAnsi="Arial" w:cs="Arial"/>
          <w:bCs/>
          <w:sz w:val="20"/>
          <w:szCs w:val="20"/>
        </w:rPr>
        <w:t xml:space="preserve">Mr. </w:t>
      </w:r>
      <w:r w:rsidR="002B2C2C" w:rsidRPr="00C54826">
        <w:rPr>
          <w:rFonts w:ascii="Arial" w:eastAsia="Arial" w:hAnsi="Arial" w:cs="Arial"/>
          <w:bCs/>
          <w:sz w:val="20"/>
          <w:szCs w:val="20"/>
        </w:rPr>
        <w:t>Short</w:t>
      </w:r>
      <w:r w:rsidRPr="00C54826">
        <w:rPr>
          <w:rFonts w:ascii="Arial" w:eastAsia="Arial" w:hAnsi="Arial" w:cs="Arial"/>
          <w:bCs/>
          <w:sz w:val="20"/>
          <w:szCs w:val="20"/>
        </w:rPr>
        <w:t xml:space="preserve"> made a motion to adjourn</w:t>
      </w:r>
      <w:r w:rsidR="001B5189" w:rsidRPr="00C54826">
        <w:rPr>
          <w:rFonts w:ascii="Arial" w:eastAsia="Arial" w:hAnsi="Arial" w:cs="Arial"/>
          <w:bCs/>
          <w:sz w:val="20"/>
          <w:szCs w:val="20"/>
        </w:rPr>
        <w:t xml:space="preserve"> at 7:</w:t>
      </w:r>
      <w:r w:rsidR="005752B4" w:rsidRPr="00C54826">
        <w:rPr>
          <w:rFonts w:ascii="Arial" w:eastAsia="Arial" w:hAnsi="Arial" w:cs="Arial"/>
          <w:bCs/>
          <w:sz w:val="20"/>
          <w:szCs w:val="20"/>
        </w:rPr>
        <w:t>2</w:t>
      </w:r>
      <w:r w:rsidR="007B7B89" w:rsidRPr="00C54826">
        <w:rPr>
          <w:rFonts w:ascii="Arial" w:eastAsia="Arial" w:hAnsi="Arial" w:cs="Arial"/>
          <w:bCs/>
          <w:sz w:val="20"/>
          <w:szCs w:val="20"/>
        </w:rPr>
        <w:t>8</w:t>
      </w:r>
      <w:r w:rsidR="001B5189" w:rsidRPr="00C54826">
        <w:rPr>
          <w:rFonts w:ascii="Arial" w:eastAsia="Arial" w:hAnsi="Arial" w:cs="Arial"/>
          <w:bCs/>
          <w:sz w:val="20"/>
          <w:szCs w:val="20"/>
        </w:rPr>
        <w:t>pm</w:t>
      </w:r>
      <w:r w:rsidR="00C70BD0" w:rsidRPr="00C54826">
        <w:rPr>
          <w:rFonts w:ascii="Arial" w:eastAsia="Arial" w:hAnsi="Arial" w:cs="Arial"/>
          <w:bCs/>
          <w:sz w:val="20"/>
          <w:szCs w:val="20"/>
        </w:rPr>
        <w:t>.</w:t>
      </w:r>
      <w:r w:rsidRPr="00C54826">
        <w:rPr>
          <w:rFonts w:ascii="Arial" w:eastAsia="Arial" w:hAnsi="Arial" w:cs="Arial"/>
          <w:bCs/>
          <w:sz w:val="20"/>
          <w:szCs w:val="20"/>
        </w:rPr>
        <w:t xml:space="preserve"> </w:t>
      </w:r>
      <w:r w:rsidR="00016DC7" w:rsidRPr="00C54826">
        <w:rPr>
          <w:rFonts w:ascii="Arial" w:eastAsia="Arial" w:hAnsi="Arial" w:cs="Arial"/>
          <w:bCs/>
          <w:sz w:val="20"/>
          <w:szCs w:val="20"/>
        </w:rPr>
        <w:t>M</w:t>
      </w:r>
      <w:r w:rsidR="00D542AD" w:rsidRPr="00C54826">
        <w:rPr>
          <w:rFonts w:ascii="Arial" w:eastAsia="Arial" w:hAnsi="Arial" w:cs="Arial"/>
          <w:bCs/>
          <w:sz w:val="20"/>
          <w:szCs w:val="20"/>
        </w:rPr>
        <w:t>r. Zornes</w:t>
      </w:r>
      <w:r w:rsidR="00016DC7" w:rsidRPr="00C54826">
        <w:rPr>
          <w:rFonts w:ascii="Arial" w:eastAsia="Arial" w:hAnsi="Arial" w:cs="Arial"/>
          <w:bCs/>
          <w:sz w:val="20"/>
          <w:szCs w:val="20"/>
        </w:rPr>
        <w:t xml:space="preserve"> seconded the motion.</w:t>
      </w:r>
      <w:r w:rsidRPr="00C54826">
        <w:rPr>
          <w:rFonts w:ascii="Arial" w:eastAsia="Arial" w:hAnsi="Arial" w:cs="Arial"/>
          <w:bCs/>
          <w:sz w:val="20"/>
          <w:szCs w:val="20"/>
        </w:rPr>
        <w:t xml:space="preserve"> All Aye. Motion Carried. </w:t>
      </w:r>
      <w:r w:rsidR="00846EAE" w:rsidRPr="00C54826">
        <w:rPr>
          <w:rFonts w:ascii="Arial" w:eastAsia="Arial" w:hAnsi="Arial" w:cs="Arial"/>
          <w:bCs/>
          <w:sz w:val="20"/>
          <w:szCs w:val="20"/>
        </w:rPr>
        <w:t xml:space="preserve">   </w:t>
      </w:r>
    </w:p>
    <w:p w14:paraId="62FB3F23" w14:textId="60430164" w:rsidR="007F3BE6" w:rsidRPr="005752B4" w:rsidRDefault="00846EAE" w:rsidP="0018536D">
      <w:pPr>
        <w:widowControl w:val="0"/>
        <w:pBdr>
          <w:top w:val="nil"/>
          <w:left w:val="nil"/>
          <w:bottom w:val="nil"/>
          <w:right w:val="nil"/>
          <w:between w:val="nil"/>
        </w:pBdr>
        <w:contextualSpacing/>
        <w:jc w:val="both"/>
        <w:rPr>
          <w:rFonts w:ascii="Arial" w:eastAsia="Arial" w:hAnsi="Arial" w:cs="Arial"/>
          <w:sz w:val="20"/>
          <w:szCs w:val="20"/>
        </w:rPr>
      </w:pPr>
      <w:r w:rsidRPr="005752B4">
        <w:rPr>
          <w:rFonts w:ascii="Arial" w:eastAsia="Arial" w:hAnsi="Arial" w:cs="Arial"/>
          <w:bCs/>
          <w:sz w:val="20"/>
          <w:szCs w:val="20"/>
        </w:rPr>
        <w:t xml:space="preserve">  </w:t>
      </w:r>
    </w:p>
    <w:p w14:paraId="259EE3F5" w14:textId="4639E15B" w:rsidR="00A31F7A" w:rsidRPr="00573F37" w:rsidRDefault="00A93781" w:rsidP="00BB4D3D">
      <w:pPr>
        <w:shd w:val="clear" w:color="auto" w:fill="FFFFFF" w:themeFill="background1"/>
        <w:tabs>
          <w:tab w:val="left" w:pos="3766"/>
        </w:tabs>
        <w:jc w:val="both"/>
        <w:rPr>
          <w:rFonts w:ascii="Arial" w:eastAsia="Arial" w:hAnsi="Arial" w:cs="Arial"/>
          <w:sz w:val="20"/>
          <w:szCs w:val="20"/>
        </w:rPr>
      </w:pPr>
      <w:r w:rsidRPr="005752B4">
        <w:rPr>
          <w:rFonts w:ascii="Arial" w:eastAsia="Arial" w:hAnsi="Arial" w:cs="Arial"/>
          <w:sz w:val="20"/>
          <w:szCs w:val="20"/>
        </w:rPr>
        <w:t>Transcribed by Becky Fairley</w:t>
      </w:r>
    </w:p>
    <w:sectPr w:rsidR="00A31F7A" w:rsidRPr="00573F37" w:rsidSect="007719C1">
      <w:footerReference w:type="default" r:id="rId8"/>
      <w:pgSz w:w="12240" w:h="15840" w:code="1"/>
      <w:pgMar w:top="144" w:right="576" w:bottom="144" w:left="57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2BFB1" w14:textId="77777777" w:rsidR="00094BEB" w:rsidRDefault="00094BEB">
      <w:r>
        <w:separator/>
      </w:r>
    </w:p>
  </w:endnote>
  <w:endnote w:type="continuationSeparator" w:id="0">
    <w:p w14:paraId="6D27D0C8" w14:textId="77777777" w:rsidR="00094BEB" w:rsidRDefault="00094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Open Sans"/>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7957076"/>
      <w:docPartObj>
        <w:docPartGallery w:val="Page Numbers (Bottom of Page)"/>
        <w:docPartUnique/>
      </w:docPartObj>
    </w:sdtPr>
    <w:sdtEndPr>
      <w:rPr>
        <w:noProof/>
      </w:rPr>
    </w:sdtEndPr>
    <w:sdtContent>
      <w:p w14:paraId="30493B9E" w14:textId="6298B226" w:rsidR="00056AF3" w:rsidRDefault="00056A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900A15" w14:textId="77777777" w:rsidR="006374E9" w:rsidRDefault="006374E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A3EA5" w14:textId="77777777" w:rsidR="00094BEB" w:rsidRDefault="00094BEB">
      <w:r>
        <w:separator/>
      </w:r>
    </w:p>
  </w:footnote>
  <w:footnote w:type="continuationSeparator" w:id="0">
    <w:p w14:paraId="5A689BE8" w14:textId="77777777" w:rsidR="00094BEB" w:rsidRDefault="00094B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C036A"/>
    <w:multiLevelType w:val="hybridMultilevel"/>
    <w:tmpl w:val="715EBEEA"/>
    <w:lvl w:ilvl="0" w:tplc="1C58D392">
      <w:start w:val="1"/>
      <w:numFmt w:val="bullet"/>
      <w:lvlText w:val=""/>
      <w:lvlJc w:val="left"/>
      <w:pPr>
        <w:ind w:left="1170" w:hanging="360"/>
      </w:pPr>
      <w:rPr>
        <w:rFonts w:ascii="Symbol" w:hAnsi="Symbol" w:hint="default"/>
        <w:b/>
        <w:bCs/>
        <w:color w:val="FF0000"/>
        <w:spacing w:val="-2"/>
        <w:w w:val="99"/>
        <w:sz w:val="20"/>
        <w:szCs w:val="20"/>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 w15:restartNumberingAfterBreak="0">
    <w:nsid w:val="0B1B47D9"/>
    <w:multiLevelType w:val="hybridMultilevel"/>
    <w:tmpl w:val="F000BA2E"/>
    <w:lvl w:ilvl="0" w:tplc="1C58D392">
      <w:start w:val="1"/>
      <w:numFmt w:val="bullet"/>
      <w:lvlText w:val=""/>
      <w:lvlJc w:val="left"/>
      <w:pPr>
        <w:ind w:left="1170" w:hanging="360"/>
      </w:pPr>
      <w:rPr>
        <w:rFonts w:ascii="Symbol" w:hAnsi="Symbol" w:hint="default"/>
        <w:b/>
        <w:bCs/>
        <w:color w:val="FF0000"/>
        <w:spacing w:val="-2"/>
        <w:w w:val="99"/>
        <w:sz w:val="20"/>
        <w:szCs w:val="20"/>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 w15:restartNumberingAfterBreak="0">
    <w:nsid w:val="0B9219E6"/>
    <w:multiLevelType w:val="hybridMultilevel"/>
    <w:tmpl w:val="98E4F854"/>
    <w:lvl w:ilvl="0" w:tplc="1C58D392">
      <w:start w:val="1"/>
      <w:numFmt w:val="bullet"/>
      <w:lvlText w:val=""/>
      <w:lvlJc w:val="left"/>
      <w:pPr>
        <w:ind w:left="1170" w:hanging="360"/>
      </w:pPr>
      <w:rPr>
        <w:rFonts w:ascii="Symbol" w:hAnsi="Symbol" w:hint="default"/>
        <w:b/>
        <w:bCs/>
        <w:color w:val="FF0000"/>
        <w:spacing w:val="-2"/>
        <w:w w:val="99"/>
        <w:sz w:val="20"/>
        <w:szCs w:val="20"/>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 w15:restartNumberingAfterBreak="0">
    <w:nsid w:val="0EA32349"/>
    <w:multiLevelType w:val="hybridMultilevel"/>
    <w:tmpl w:val="D40C8526"/>
    <w:lvl w:ilvl="0" w:tplc="04090001">
      <w:start w:val="1"/>
      <w:numFmt w:val="bullet"/>
      <w:lvlText w:val=""/>
      <w:lvlJc w:val="left"/>
      <w:pPr>
        <w:ind w:left="1545" w:hanging="360"/>
      </w:pPr>
      <w:rPr>
        <w:rFonts w:ascii="Symbol" w:hAnsi="Symbol"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4" w15:restartNumberingAfterBreak="0">
    <w:nsid w:val="10B76D96"/>
    <w:multiLevelType w:val="hybridMultilevel"/>
    <w:tmpl w:val="40BE3D40"/>
    <w:lvl w:ilvl="0" w:tplc="04090001">
      <w:start w:val="1"/>
      <w:numFmt w:val="bullet"/>
      <w:lvlText w:val=""/>
      <w:lvlJc w:val="left"/>
      <w:pPr>
        <w:ind w:left="1560" w:hanging="360"/>
      </w:pPr>
      <w:rPr>
        <w:rFonts w:ascii="Symbol" w:hAnsi="Symbol"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5" w15:restartNumberingAfterBreak="0">
    <w:nsid w:val="115238A6"/>
    <w:multiLevelType w:val="hybridMultilevel"/>
    <w:tmpl w:val="CB38CEAA"/>
    <w:lvl w:ilvl="0" w:tplc="1C58D392">
      <w:start w:val="1"/>
      <w:numFmt w:val="bullet"/>
      <w:lvlText w:val=""/>
      <w:lvlJc w:val="left"/>
      <w:pPr>
        <w:ind w:left="1170" w:hanging="360"/>
      </w:pPr>
      <w:rPr>
        <w:rFonts w:ascii="Symbol" w:hAnsi="Symbol" w:hint="default"/>
        <w:b/>
        <w:bCs/>
        <w:color w:val="FF0000"/>
        <w:spacing w:val="-2"/>
        <w:w w:val="99"/>
        <w:sz w:val="20"/>
        <w:szCs w:val="20"/>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 w15:restartNumberingAfterBreak="0">
    <w:nsid w:val="17781D40"/>
    <w:multiLevelType w:val="hybridMultilevel"/>
    <w:tmpl w:val="FA346002"/>
    <w:lvl w:ilvl="0" w:tplc="8488FF68">
      <w:start w:val="1"/>
      <w:numFmt w:val="decimal"/>
      <w:lvlText w:val="%1."/>
      <w:lvlJc w:val="left"/>
      <w:pPr>
        <w:ind w:left="360" w:hanging="360"/>
      </w:pPr>
      <w:rPr>
        <w:rFonts w:hint="default"/>
        <w:b/>
        <w:color w:val="auto"/>
      </w:rPr>
    </w:lvl>
    <w:lvl w:ilvl="1" w:tplc="A73C407A">
      <w:start w:val="1"/>
      <w:numFmt w:val="bullet"/>
      <w:lvlText w:val=""/>
      <w:lvlJc w:val="left"/>
      <w:pPr>
        <w:ind w:left="1170" w:hanging="360"/>
      </w:pPr>
      <w:rPr>
        <w:rFonts w:ascii="Symbol" w:hAnsi="Symbol" w:hint="default"/>
        <w:color w:val="auto"/>
      </w:rPr>
    </w:lvl>
    <w:lvl w:ilvl="2" w:tplc="63A0546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D10EC2"/>
    <w:multiLevelType w:val="hybridMultilevel"/>
    <w:tmpl w:val="A2F4DF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282D09"/>
    <w:multiLevelType w:val="hybridMultilevel"/>
    <w:tmpl w:val="D9227FFA"/>
    <w:lvl w:ilvl="0" w:tplc="1C58D392">
      <w:start w:val="1"/>
      <w:numFmt w:val="bullet"/>
      <w:lvlText w:val=""/>
      <w:lvlJc w:val="left"/>
      <w:pPr>
        <w:ind w:left="1170" w:hanging="360"/>
      </w:pPr>
      <w:rPr>
        <w:rFonts w:ascii="Symbol" w:hAnsi="Symbol" w:hint="default"/>
        <w:b/>
        <w:bCs/>
        <w:color w:val="FF0000"/>
        <w:spacing w:val="-2"/>
        <w:w w:val="99"/>
        <w:sz w:val="20"/>
        <w:szCs w:val="20"/>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9" w15:restartNumberingAfterBreak="0">
    <w:nsid w:val="2EF470AF"/>
    <w:multiLevelType w:val="hybridMultilevel"/>
    <w:tmpl w:val="630AE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D77DEA"/>
    <w:multiLevelType w:val="hybridMultilevel"/>
    <w:tmpl w:val="F738DCAA"/>
    <w:lvl w:ilvl="0" w:tplc="541E6EB8">
      <w:start w:val="1"/>
      <w:numFmt w:val="bullet"/>
      <w:lvlText w:val=""/>
      <w:lvlJc w:val="left"/>
      <w:pPr>
        <w:ind w:left="1170" w:hanging="360"/>
      </w:pPr>
      <w:rPr>
        <w:rFonts w:ascii="Symbol" w:hAnsi="Symbol" w:hint="default"/>
        <w:b/>
        <w:bCs/>
        <w:color w:val="E36C0A" w:themeColor="accent6" w:themeShade="BF"/>
        <w:spacing w:val="-2"/>
        <w:w w:val="99"/>
        <w:sz w:val="20"/>
        <w:szCs w:val="20"/>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15:restartNumberingAfterBreak="0">
    <w:nsid w:val="34764F36"/>
    <w:multiLevelType w:val="hybridMultilevel"/>
    <w:tmpl w:val="2382B048"/>
    <w:lvl w:ilvl="0" w:tplc="1C58D392">
      <w:start w:val="1"/>
      <w:numFmt w:val="bullet"/>
      <w:lvlText w:val=""/>
      <w:lvlJc w:val="left"/>
      <w:pPr>
        <w:ind w:left="1170" w:hanging="360"/>
      </w:pPr>
      <w:rPr>
        <w:rFonts w:ascii="Symbol" w:hAnsi="Symbol" w:hint="default"/>
        <w:b/>
        <w:bCs/>
        <w:color w:val="FF0000"/>
        <w:spacing w:val="-2"/>
        <w:w w:val="99"/>
        <w:sz w:val="20"/>
        <w:szCs w:val="20"/>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2" w15:restartNumberingAfterBreak="0">
    <w:nsid w:val="36680290"/>
    <w:multiLevelType w:val="hybridMultilevel"/>
    <w:tmpl w:val="0096D50C"/>
    <w:lvl w:ilvl="0" w:tplc="044ACF18">
      <w:start w:val="1"/>
      <w:numFmt w:val="bullet"/>
      <w:lvlText w:val=""/>
      <w:lvlJc w:val="left"/>
      <w:pPr>
        <w:ind w:left="1890" w:hanging="360"/>
      </w:pPr>
      <w:rPr>
        <w:rFonts w:ascii="Symbol" w:hAnsi="Symbol" w:hint="default"/>
        <w:color w:val="auto"/>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3" w15:restartNumberingAfterBreak="0">
    <w:nsid w:val="3A3B2920"/>
    <w:multiLevelType w:val="hybridMultilevel"/>
    <w:tmpl w:val="B00C4602"/>
    <w:lvl w:ilvl="0" w:tplc="1C58D392">
      <w:start w:val="1"/>
      <w:numFmt w:val="bullet"/>
      <w:lvlText w:val=""/>
      <w:lvlJc w:val="left"/>
      <w:pPr>
        <w:ind w:left="1170" w:hanging="360"/>
      </w:pPr>
      <w:rPr>
        <w:rFonts w:ascii="Symbol" w:hAnsi="Symbol" w:hint="default"/>
        <w:b/>
        <w:bCs/>
        <w:color w:val="FF0000"/>
        <w:spacing w:val="-2"/>
        <w:w w:val="99"/>
        <w:sz w:val="20"/>
        <w:szCs w:val="20"/>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4" w15:restartNumberingAfterBreak="0">
    <w:nsid w:val="3B527BB9"/>
    <w:multiLevelType w:val="hybridMultilevel"/>
    <w:tmpl w:val="8B5E306E"/>
    <w:lvl w:ilvl="0" w:tplc="35182852">
      <w:start w:val="1"/>
      <w:numFmt w:val="bullet"/>
      <w:lvlText w:val=""/>
      <w:lvlJc w:val="left"/>
      <w:pPr>
        <w:ind w:left="1170" w:hanging="360"/>
      </w:pPr>
      <w:rPr>
        <w:rFonts w:ascii="Symbol" w:hAnsi="Symbol" w:hint="default"/>
        <w:b/>
        <w:bCs/>
        <w:color w:val="FF0000"/>
        <w:spacing w:val="-2"/>
        <w:w w:val="99"/>
        <w:sz w:val="20"/>
        <w:szCs w:val="20"/>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5" w15:restartNumberingAfterBreak="0">
    <w:nsid w:val="3B8C22C5"/>
    <w:multiLevelType w:val="hybridMultilevel"/>
    <w:tmpl w:val="2702DC9E"/>
    <w:lvl w:ilvl="0" w:tplc="1C58D392">
      <w:start w:val="1"/>
      <w:numFmt w:val="bullet"/>
      <w:lvlText w:val=""/>
      <w:lvlJc w:val="left"/>
      <w:pPr>
        <w:ind w:left="1170" w:hanging="360"/>
      </w:pPr>
      <w:rPr>
        <w:rFonts w:ascii="Symbol" w:hAnsi="Symbol" w:hint="default"/>
        <w:b/>
        <w:bCs/>
        <w:color w:val="FF0000"/>
        <w:spacing w:val="-2"/>
        <w:w w:val="99"/>
        <w:sz w:val="20"/>
        <w:szCs w:val="20"/>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6" w15:restartNumberingAfterBreak="0">
    <w:nsid w:val="3E476443"/>
    <w:multiLevelType w:val="hybridMultilevel"/>
    <w:tmpl w:val="1FAA21DA"/>
    <w:lvl w:ilvl="0" w:tplc="00B22AC2">
      <w:start w:val="1"/>
      <w:numFmt w:val="bullet"/>
      <w:lvlText w:val=""/>
      <w:lvlJc w:val="left"/>
      <w:pPr>
        <w:ind w:left="1170" w:hanging="360"/>
      </w:pPr>
      <w:rPr>
        <w:rFonts w:ascii="Symbol" w:hAnsi="Symbol" w:hint="default"/>
        <w:color w:val="FF0000"/>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7" w15:restartNumberingAfterBreak="0">
    <w:nsid w:val="3F0E3EB4"/>
    <w:multiLevelType w:val="hybridMultilevel"/>
    <w:tmpl w:val="89723EDA"/>
    <w:lvl w:ilvl="0" w:tplc="1C58D392">
      <w:start w:val="1"/>
      <w:numFmt w:val="bullet"/>
      <w:lvlText w:val=""/>
      <w:lvlJc w:val="left"/>
      <w:pPr>
        <w:ind w:left="1170" w:hanging="360"/>
      </w:pPr>
      <w:rPr>
        <w:rFonts w:ascii="Symbol" w:hAnsi="Symbol" w:hint="default"/>
        <w:b/>
        <w:bCs/>
        <w:color w:val="FF0000"/>
        <w:spacing w:val="-2"/>
        <w:w w:val="99"/>
        <w:sz w:val="20"/>
        <w:szCs w:val="20"/>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8" w15:restartNumberingAfterBreak="0">
    <w:nsid w:val="40094D81"/>
    <w:multiLevelType w:val="hybridMultilevel"/>
    <w:tmpl w:val="06AC4228"/>
    <w:lvl w:ilvl="0" w:tplc="2BB64674">
      <w:start w:val="1"/>
      <w:numFmt w:val="bullet"/>
      <w:lvlText w:val=""/>
      <w:lvlJc w:val="left"/>
      <w:pPr>
        <w:ind w:left="1170" w:hanging="360"/>
      </w:pPr>
      <w:rPr>
        <w:rFonts w:ascii="Symbol" w:hAnsi="Symbol" w:hint="default"/>
        <w:color w:val="FF0000"/>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9" w15:restartNumberingAfterBreak="0">
    <w:nsid w:val="406C1F94"/>
    <w:multiLevelType w:val="hybridMultilevel"/>
    <w:tmpl w:val="CDD4F0FE"/>
    <w:lvl w:ilvl="0" w:tplc="049C1C58">
      <w:start w:val="1"/>
      <w:numFmt w:val="bullet"/>
      <w:lvlText w:val=""/>
      <w:lvlJc w:val="left"/>
      <w:pPr>
        <w:ind w:left="1170" w:hanging="360"/>
      </w:pPr>
      <w:rPr>
        <w:rFonts w:ascii="Symbol" w:hAnsi="Symbol" w:hint="default"/>
        <w:color w:val="auto"/>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20" w15:restartNumberingAfterBreak="0">
    <w:nsid w:val="43027025"/>
    <w:multiLevelType w:val="hybridMultilevel"/>
    <w:tmpl w:val="0DFCC9CE"/>
    <w:lvl w:ilvl="0" w:tplc="1C58D392">
      <w:start w:val="1"/>
      <w:numFmt w:val="bullet"/>
      <w:lvlText w:val=""/>
      <w:lvlJc w:val="left"/>
      <w:pPr>
        <w:ind w:left="1170" w:hanging="360"/>
      </w:pPr>
      <w:rPr>
        <w:rFonts w:ascii="Symbol" w:hAnsi="Symbol" w:hint="default"/>
        <w:b/>
        <w:bCs/>
        <w:color w:val="FF0000"/>
        <w:spacing w:val="-2"/>
        <w:w w:val="99"/>
        <w:sz w:val="20"/>
        <w:szCs w:val="20"/>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1" w15:restartNumberingAfterBreak="0">
    <w:nsid w:val="485E06B9"/>
    <w:multiLevelType w:val="hybridMultilevel"/>
    <w:tmpl w:val="39BC70DC"/>
    <w:lvl w:ilvl="0" w:tplc="1C58D392">
      <w:start w:val="1"/>
      <w:numFmt w:val="bullet"/>
      <w:lvlText w:val=""/>
      <w:lvlJc w:val="left"/>
      <w:pPr>
        <w:ind w:left="1170" w:hanging="360"/>
      </w:pPr>
      <w:rPr>
        <w:rFonts w:ascii="Symbol" w:hAnsi="Symbol" w:hint="default"/>
        <w:b/>
        <w:bCs/>
        <w:color w:val="FF0000"/>
        <w:spacing w:val="-2"/>
        <w:w w:val="99"/>
        <w:sz w:val="20"/>
        <w:szCs w:val="20"/>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2" w15:restartNumberingAfterBreak="0">
    <w:nsid w:val="4AB67C49"/>
    <w:multiLevelType w:val="hybridMultilevel"/>
    <w:tmpl w:val="E632CD40"/>
    <w:lvl w:ilvl="0" w:tplc="1C58D392">
      <w:start w:val="1"/>
      <w:numFmt w:val="bullet"/>
      <w:lvlText w:val=""/>
      <w:lvlJc w:val="left"/>
      <w:pPr>
        <w:ind w:left="1170" w:hanging="360"/>
      </w:pPr>
      <w:rPr>
        <w:rFonts w:ascii="Symbol" w:hAnsi="Symbol" w:hint="default"/>
        <w:b/>
        <w:bCs/>
        <w:color w:val="FF0000"/>
        <w:spacing w:val="-2"/>
        <w:w w:val="99"/>
        <w:sz w:val="20"/>
        <w:szCs w:val="20"/>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3" w15:restartNumberingAfterBreak="0">
    <w:nsid w:val="518B006A"/>
    <w:multiLevelType w:val="hybridMultilevel"/>
    <w:tmpl w:val="FA009D80"/>
    <w:lvl w:ilvl="0" w:tplc="1C204B86">
      <w:start w:val="1"/>
      <w:numFmt w:val="bullet"/>
      <w:lvlText w:val=""/>
      <w:lvlJc w:val="left"/>
      <w:pPr>
        <w:ind w:left="1170" w:hanging="360"/>
      </w:pPr>
      <w:rPr>
        <w:rFonts w:ascii="Symbol" w:hAnsi="Symbol" w:hint="default"/>
        <w:color w:val="FF0000"/>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4" w15:restartNumberingAfterBreak="0">
    <w:nsid w:val="51D93D2E"/>
    <w:multiLevelType w:val="hybridMultilevel"/>
    <w:tmpl w:val="BB264C54"/>
    <w:lvl w:ilvl="0" w:tplc="9FF03FC0">
      <w:start w:val="1"/>
      <w:numFmt w:val="bullet"/>
      <w:lvlText w:val=""/>
      <w:lvlJc w:val="left"/>
      <w:pPr>
        <w:ind w:left="1170" w:hanging="360"/>
      </w:pPr>
      <w:rPr>
        <w:rFonts w:ascii="Symbol" w:hAnsi="Symbol" w:hint="default"/>
        <w:color w:val="FF0000"/>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5" w15:restartNumberingAfterBreak="0">
    <w:nsid w:val="5592194A"/>
    <w:multiLevelType w:val="hybridMultilevel"/>
    <w:tmpl w:val="F9C6AF78"/>
    <w:lvl w:ilvl="0" w:tplc="9FF03FC0">
      <w:start w:val="1"/>
      <w:numFmt w:val="bullet"/>
      <w:lvlText w:val=""/>
      <w:lvlJc w:val="left"/>
      <w:pPr>
        <w:ind w:left="1170" w:hanging="360"/>
      </w:pPr>
      <w:rPr>
        <w:rFonts w:ascii="Symbol" w:hAnsi="Symbol" w:hint="default"/>
        <w:color w:val="FF0000"/>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6" w15:restartNumberingAfterBreak="0">
    <w:nsid w:val="589A5492"/>
    <w:multiLevelType w:val="hybridMultilevel"/>
    <w:tmpl w:val="5B84464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7" w15:restartNumberingAfterBreak="0">
    <w:nsid w:val="5C9A5423"/>
    <w:multiLevelType w:val="hybridMultilevel"/>
    <w:tmpl w:val="74F66E10"/>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8" w15:restartNumberingAfterBreak="0">
    <w:nsid w:val="5D2E7BB5"/>
    <w:multiLevelType w:val="hybridMultilevel"/>
    <w:tmpl w:val="70B0A236"/>
    <w:lvl w:ilvl="0" w:tplc="1C58D392">
      <w:start w:val="1"/>
      <w:numFmt w:val="bullet"/>
      <w:lvlText w:val=""/>
      <w:lvlJc w:val="left"/>
      <w:pPr>
        <w:ind w:left="1170" w:hanging="360"/>
      </w:pPr>
      <w:rPr>
        <w:rFonts w:ascii="Symbol" w:hAnsi="Symbol" w:hint="default"/>
        <w:b/>
        <w:bCs/>
        <w:color w:val="FF0000"/>
        <w:spacing w:val="-2"/>
        <w:w w:val="99"/>
        <w:sz w:val="20"/>
        <w:szCs w:val="20"/>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9" w15:restartNumberingAfterBreak="0">
    <w:nsid w:val="5D7E6DC3"/>
    <w:multiLevelType w:val="hybridMultilevel"/>
    <w:tmpl w:val="3D8ECFAA"/>
    <w:lvl w:ilvl="0" w:tplc="22D49E40">
      <w:start w:val="1"/>
      <w:numFmt w:val="bullet"/>
      <w:lvlText w:val=""/>
      <w:lvlJc w:val="left"/>
      <w:pPr>
        <w:ind w:left="1170" w:hanging="360"/>
      </w:pPr>
      <w:rPr>
        <w:rFonts w:ascii="Symbol" w:hAnsi="Symbol" w:hint="default"/>
        <w:color w:val="FF0000"/>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0" w15:restartNumberingAfterBreak="0">
    <w:nsid w:val="652746BD"/>
    <w:multiLevelType w:val="hybridMultilevel"/>
    <w:tmpl w:val="E452D646"/>
    <w:lvl w:ilvl="0" w:tplc="294A7A36">
      <w:start w:val="1"/>
      <w:numFmt w:val="bullet"/>
      <w:lvlText w:val=""/>
      <w:lvlJc w:val="left"/>
      <w:pPr>
        <w:ind w:left="1170" w:hanging="360"/>
      </w:pPr>
      <w:rPr>
        <w:rFonts w:ascii="Symbol" w:hAnsi="Symbol" w:hint="default"/>
        <w:color w:val="000000" w:themeColor="text1"/>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31" w15:restartNumberingAfterBreak="0">
    <w:nsid w:val="65C20F24"/>
    <w:multiLevelType w:val="hybridMultilevel"/>
    <w:tmpl w:val="028E7C40"/>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3333846"/>
    <w:multiLevelType w:val="hybridMultilevel"/>
    <w:tmpl w:val="2E6AE26C"/>
    <w:lvl w:ilvl="0" w:tplc="044ACF18">
      <w:start w:val="1"/>
      <w:numFmt w:val="bullet"/>
      <w:lvlText w:val=""/>
      <w:lvlJc w:val="left"/>
      <w:pPr>
        <w:ind w:left="1170" w:hanging="360"/>
      </w:pPr>
      <w:rPr>
        <w:rFonts w:ascii="Symbol" w:hAnsi="Symbol" w:hint="default"/>
        <w:color w:val="auto"/>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6"/>
  </w:num>
  <w:num w:numId="2">
    <w:abstractNumId w:val="24"/>
  </w:num>
  <w:num w:numId="3">
    <w:abstractNumId w:val="26"/>
  </w:num>
  <w:num w:numId="4">
    <w:abstractNumId w:val="25"/>
  </w:num>
  <w:num w:numId="5">
    <w:abstractNumId w:val="16"/>
  </w:num>
  <w:num w:numId="6">
    <w:abstractNumId w:val="18"/>
  </w:num>
  <w:num w:numId="7">
    <w:abstractNumId w:val="31"/>
  </w:num>
  <w:num w:numId="8">
    <w:abstractNumId w:val="23"/>
  </w:num>
  <w:num w:numId="9">
    <w:abstractNumId w:val="27"/>
  </w:num>
  <w:num w:numId="10">
    <w:abstractNumId w:val="12"/>
  </w:num>
  <w:num w:numId="11">
    <w:abstractNumId w:val="32"/>
  </w:num>
  <w:num w:numId="12">
    <w:abstractNumId w:val="4"/>
  </w:num>
  <w:num w:numId="13">
    <w:abstractNumId w:val="2"/>
  </w:num>
  <w:num w:numId="14">
    <w:abstractNumId w:val="9"/>
  </w:num>
  <w:num w:numId="15">
    <w:abstractNumId w:val="3"/>
  </w:num>
  <w:num w:numId="16">
    <w:abstractNumId w:val="22"/>
  </w:num>
  <w:num w:numId="17">
    <w:abstractNumId w:val="1"/>
  </w:num>
  <w:num w:numId="18">
    <w:abstractNumId w:val="27"/>
  </w:num>
  <w:num w:numId="19">
    <w:abstractNumId w:val="6"/>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num>
  <w:num w:numId="21">
    <w:abstractNumId w:val="22"/>
  </w:num>
  <w:num w:numId="22">
    <w:abstractNumId w:val="30"/>
  </w:num>
  <w:num w:numId="23">
    <w:abstractNumId w:val="19"/>
  </w:num>
  <w:num w:numId="24">
    <w:abstractNumId w:val="1"/>
  </w:num>
  <w:num w:numId="25">
    <w:abstractNumId w:val="10"/>
  </w:num>
  <w:num w:numId="26">
    <w:abstractNumId w:val="20"/>
  </w:num>
  <w:num w:numId="27">
    <w:abstractNumId w:val="21"/>
  </w:num>
  <w:num w:numId="28">
    <w:abstractNumId w:val="29"/>
  </w:num>
  <w:num w:numId="29">
    <w:abstractNumId w:val="5"/>
  </w:num>
  <w:num w:numId="30">
    <w:abstractNumId w:val="13"/>
  </w:num>
  <w:num w:numId="31">
    <w:abstractNumId w:val="15"/>
  </w:num>
  <w:num w:numId="32">
    <w:abstractNumId w:val="17"/>
  </w:num>
  <w:num w:numId="33">
    <w:abstractNumId w:val="28"/>
  </w:num>
  <w:num w:numId="34">
    <w:abstractNumId w:val="11"/>
  </w:num>
  <w:num w:numId="35">
    <w:abstractNumId w:val="8"/>
  </w:num>
  <w:num w:numId="36">
    <w:abstractNumId w:val="7"/>
  </w:num>
  <w:num w:numId="37">
    <w:abstractNumId w:val="14"/>
  </w:num>
  <w:num w:numId="38">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B46"/>
    <w:rsid w:val="00001CBA"/>
    <w:rsid w:val="00016DC7"/>
    <w:rsid w:val="00017ADA"/>
    <w:rsid w:val="00020767"/>
    <w:rsid w:val="00020FB6"/>
    <w:rsid w:val="00022ABA"/>
    <w:rsid w:val="00023BA8"/>
    <w:rsid w:val="00024B8B"/>
    <w:rsid w:val="00026552"/>
    <w:rsid w:val="000278E0"/>
    <w:rsid w:val="00030F73"/>
    <w:rsid w:val="00032270"/>
    <w:rsid w:val="000326C2"/>
    <w:rsid w:val="00032E80"/>
    <w:rsid w:val="000335DE"/>
    <w:rsid w:val="00034E78"/>
    <w:rsid w:val="0003660F"/>
    <w:rsid w:val="00042310"/>
    <w:rsid w:val="0004295F"/>
    <w:rsid w:val="000457EB"/>
    <w:rsid w:val="000529AF"/>
    <w:rsid w:val="000530B8"/>
    <w:rsid w:val="00056AF3"/>
    <w:rsid w:val="00061B7D"/>
    <w:rsid w:val="00061FDC"/>
    <w:rsid w:val="00063B1B"/>
    <w:rsid w:val="0006667D"/>
    <w:rsid w:val="00072362"/>
    <w:rsid w:val="00076C37"/>
    <w:rsid w:val="00081F28"/>
    <w:rsid w:val="00081F85"/>
    <w:rsid w:val="00082EF3"/>
    <w:rsid w:val="00084559"/>
    <w:rsid w:val="000947F4"/>
    <w:rsid w:val="00094BEB"/>
    <w:rsid w:val="00094E0D"/>
    <w:rsid w:val="000977C7"/>
    <w:rsid w:val="000A2EB9"/>
    <w:rsid w:val="000A6583"/>
    <w:rsid w:val="000A7E18"/>
    <w:rsid w:val="000B03C8"/>
    <w:rsid w:val="000B045D"/>
    <w:rsid w:val="000B0DCF"/>
    <w:rsid w:val="000B2D3E"/>
    <w:rsid w:val="000B65CE"/>
    <w:rsid w:val="000B6949"/>
    <w:rsid w:val="000B7705"/>
    <w:rsid w:val="000C2850"/>
    <w:rsid w:val="000C3613"/>
    <w:rsid w:val="000C545F"/>
    <w:rsid w:val="000C6497"/>
    <w:rsid w:val="000C75BD"/>
    <w:rsid w:val="000D1FC4"/>
    <w:rsid w:val="000D26ED"/>
    <w:rsid w:val="000D4749"/>
    <w:rsid w:val="000D48AF"/>
    <w:rsid w:val="000D6301"/>
    <w:rsid w:val="000D6FCD"/>
    <w:rsid w:val="000E0E60"/>
    <w:rsid w:val="000E36A6"/>
    <w:rsid w:val="000F0FF7"/>
    <w:rsid w:val="000F4AFD"/>
    <w:rsid w:val="00100730"/>
    <w:rsid w:val="00102438"/>
    <w:rsid w:val="00105977"/>
    <w:rsid w:val="00106DDC"/>
    <w:rsid w:val="00110556"/>
    <w:rsid w:val="00112638"/>
    <w:rsid w:val="00112FAE"/>
    <w:rsid w:val="0011389B"/>
    <w:rsid w:val="00114F0A"/>
    <w:rsid w:val="001153EE"/>
    <w:rsid w:val="001216B0"/>
    <w:rsid w:val="00125F25"/>
    <w:rsid w:val="00132CCE"/>
    <w:rsid w:val="001376D0"/>
    <w:rsid w:val="0014025A"/>
    <w:rsid w:val="001416B6"/>
    <w:rsid w:val="00145C90"/>
    <w:rsid w:val="00146199"/>
    <w:rsid w:val="001504CA"/>
    <w:rsid w:val="00153062"/>
    <w:rsid w:val="001531D7"/>
    <w:rsid w:val="001605A8"/>
    <w:rsid w:val="001605D5"/>
    <w:rsid w:val="001614E3"/>
    <w:rsid w:val="00161B44"/>
    <w:rsid w:val="0016386D"/>
    <w:rsid w:val="0016392F"/>
    <w:rsid w:val="001642B9"/>
    <w:rsid w:val="001678CB"/>
    <w:rsid w:val="00171135"/>
    <w:rsid w:val="0017488D"/>
    <w:rsid w:val="00176C2B"/>
    <w:rsid w:val="00182FC7"/>
    <w:rsid w:val="0018536D"/>
    <w:rsid w:val="00191564"/>
    <w:rsid w:val="00192CCC"/>
    <w:rsid w:val="001A3484"/>
    <w:rsid w:val="001A366A"/>
    <w:rsid w:val="001A616F"/>
    <w:rsid w:val="001B02DE"/>
    <w:rsid w:val="001B2894"/>
    <w:rsid w:val="001B43AF"/>
    <w:rsid w:val="001B5189"/>
    <w:rsid w:val="001C18D2"/>
    <w:rsid w:val="001C1B98"/>
    <w:rsid w:val="001C7927"/>
    <w:rsid w:val="001E006F"/>
    <w:rsid w:val="001E1009"/>
    <w:rsid w:val="001E25AE"/>
    <w:rsid w:val="001E2AC4"/>
    <w:rsid w:val="001E2B49"/>
    <w:rsid w:val="001E4D91"/>
    <w:rsid w:val="001E5535"/>
    <w:rsid w:val="001F1BDD"/>
    <w:rsid w:val="001F26A3"/>
    <w:rsid w:val="001F2E65"/>
    <w:rsid w:val="001F6E05"/>
    <w:rsid w:val="00200018"/>
    <w:rsid w:val="00201652"/>
    <w:rsid w:val="00202299"/>
    <w:rsid w:val="00202C61"/>
    <w:rsid w:val="002060C7"/>
    <w:rsid w:val="00206389"/>
    <w:rsid w:val="00210181"/>
    <w:rsid w:val="002108F4"/>
    <w:rsid w:val="00212752"/>
    <w:rsid w:val="00212E77"/>
    <w:rsid w:val="00213276"/>
    <w:rsid w:val="00217546"/>
    <w:rsid w:val="00223704"/>
    <w:rsid w:val="00223779"/>
    <w:rsid w:val="00223946"/>
    <w:rsid w:val="00225569"/>
    <w:rsid w:val="00225A1D"/>
    <w:rsid w:val="002313D5"/>
    <w:rsid w:val="00231F40"/>
    <w:rsid w:val="00235C0B"/>
    <w:rsid w:val="00241950"/>
    <w:rsid w:val="0024577B"/>
    <w:rsid w:val="00246DEA"/>
    <w:rsid w:val="00252F45"/>
    <w:rsid w:val="002532DC"/>
    <w:rsid w:val="00254B0F"/>
    <w:rsid w:val="002552A9"/>
    <w:rsid w:val="002622D9"/>
    <w:rsid w:val="00266037"/>
    <w:rsid w:val="0026756E"/>
    <w:rsid w:val="00267E23"/>
    <w:rsid w:val="0027258C"/>
    <w:rsid w:val="002768EE"/>
    <w:rsid w:val="0028152B"/>
    <w:rsid w:val="00281912"/>
    <w:rsid w:val="00283906"/>
    <w:rsid w:val="00285193"/>
    <w:rsid w:val="00285D48"/>
    <w:rsid w:val="00291F23"/>
    <w:rsid w:val="00292171"/>
    <w:rsid w:val="00297929"/>
    <w:rsid w:val="002A483B"/>
    <w:rsid w:val="002A5030"/>
    <w:rsid w:val="002A5684"/>
    <w:rsid w:val="002B1121"/>
    <w:rsid w:val="002B2C2C"/>
    <w:rsid w:val="002B48AA"/>
    <w:rsid w:val="002B60A2"/>
    <w:rsid w:val="002B625B"/>
    <w:rsid w:val="002B68E4"/>
    <w:rsid w:val="002B795C"/>
    <w:rsid w:val="002C0899"/>
    <w:rsid w:val="002C0D1C"/>
    <w:rsid w:val="002C4ECA"/>
    <w:rsid w:val="002D12CB"/>
    <w:rsid w:val="002D2827"/>
    <w:rsid w:val="002D3ABA"/>
    <w:rsid w:val="002D51FB"/>
    <w:rsid w:val="002D5B69"/>
    <w:rsid w:val="002D5EE2"/>
    <w:rsid w:val="002D79E5"/>
    <w:rsid w:val="002E0686"/>
    <w:rsid w:val="002E0BB1"/>
    <w:rsid w:val="002E30BB"/>
    <w:rsid w:val="002E73EE"/>
    <w:rsid w:val="002F0D96"/>
    <w:rsid w:val="00300B24"/>
    <w:rsid w:val="00300BDF"/>
    <w:rsid w:val="003018AA"/>
    <w:rsid w:val="003058CD"/>
    <w:rsid w:val="003069BD"/>
    <w:rsid w:val="00306BA3"/>
    <w:rsid w:val="003124A2"/>
    <w:rsid w:val="003132BB"/>
    <w:rsid w:val="00314422"/>
    <w:rsid w:val="00320030"/>
    <w:rsid w:val="00320E28"/>
    <w:rsid w:val="00321E4E"/>
    <w:rsid w:val="0032361A"/>
    <w:rsid w:val="003239AD"/>
    <w:rsid w:val="00327E09"/>
    <w:rsid w:val="003334EB"/>
    <w:rsid w:val="00334705"/>
    <w:rsid w:val="00334B9D"/>
    <w:rsid w:val="00341DA8"/>
    <w:rsid w:val="003421FA"/>
    <w:rsid w:val="00342BD5"/>
    <w:rsid w:val="00343099"/>
    <w:rsid w:val="00343963"/>
    <w:rsid w:val="00350504"/>
    <w:rsid w:val="003514EE"/>
    <w:rsid w:val="003526A2"/>
    <w:rsid w:val="003605F1"/>
    <w:rsid w:val="003612D9"/>
    <w:rsid w:val="00366629"/>
    <w:rsid w:val="00373B19"/>
    <w:rsid w:val="00375E42"/>
    <w:rsid w:val="00376D21"/>
    <w:rsid w:val="00380909"/>
    <w:rsid w:val="003816C2"/>
    <w:rsid w:val="003846D0"/>
    <w:rsid w:val="003854D6"/>
    <w:rsid w:val="00391051"/>
    <w:rsid w:val="00396578"/>
    <w:rsid w:val="003A0977"/>
    <w:rsid w:val="003A0DA0"/>
    <w:rsid w:val="003A3FDD"/>
    <w:rsid w:val="003A4226"/>
    <w:rsid w:val="003A4943"/>
    <w:rsid w:val="003B1A36"/>
    <w:rsid w:val="003B1FEB"/>
    <w:rsid w:val="003B38EF"/>
    <w:rsid w:val="003B43F4"/>
    <w:rsid w:val="003B6D31"/>
    <w:rsid w:val="003B7567"/>
    <w:rsid w:val="003C14E1"/>
    <w:rsid w:val="003C7C80"/>
    <w:rsid w:val="003D0D7A"/>
    <w:rsid w:val="003D61A6"/>
    <w:rsid w:val="003D6264"/>
    <w:rsid w:val="003D6B22"/>
    <w:rsid w:val="003E1E13"/>
    <w:rsid w:val="003F1DDE"/>
    <w:rsid w:val="003F3E96"/>
    <w:rsid w:val="003F4040"/>
    <w:rsid w:val="003F4F51"/>
    <w:rsid w:val="003F58D6"/>
    <w:rsid w:val="00400898"/>
    <w:rsid w:val="0040509B"/>
    <w:rsid w:val="004053D9"/>
    <w:rsid w:val="00410320"/>
    <w:rsid w:val="00412B02"/>
    <w:rsid w:val="004135A3"/>
    <w:rsid w:val="00421D9E"/>
    <w:rsid w:val="0042336D"/>
    <w:rsid w:val="00424F2A"/>
    <w:rsid w:val="00432C63"/>
    <w:rsid w:val="00435CD5"/>
    <w:rsid w:val="004505A6"/>
    <w:rsid w:val="004509F9"/>
    <w:rsid w:val="0045132C"/>
    <w:rsid w:val="00456DFA"/>
    <w:rsid w:val="004576AF"/>
    <w:rsid w:val="004604CA"/>
    <w:rsid w:val="00463384"/>
    <w:rsid w:val="00471413"/>
    <w:rsid w:val="00472359"/>
    <w:rsid w:val="00475341"/>
    <w:rsid w:val="00480205"/>
    <w:rsid w:val="0048212D"/>
    <w:rsid w:val="0048562B"/>
    <w:rsid w:val="004908BD"/>
    <w:rsid w:val="00490E46"/>
    <w:rsid w:val="00496D7B"/>
    <w:rsid w:val="00496FEA"/>
    <w:rsid w:val="004A1492"/>
    <w:rsid w:val="004A2FEF"/>
    <w:rsid w:val="004A4D5D"/>
    <w:rsid w:val="004A5480"/>
    <w:rsid w:val="004A5BE0"/>
    <w:rsid w:val="004A699D"/>
    <w:rsid w:val="004B08EC"/>
    <w:rsid w:val="004B17CE"/>
    <w:rsid w:val="004B7584"/>
    <w:rsid w:val="004C1192"/>
    <w:rsid w:val="004C19C1"/>
    <w:rsid w:val="004C55B9"/>
    <w:rsid w:val="004D075B"/>
    <w:rsid w:val="004D0D1B"/>
    <w:rsid w:val="004D67D9"/>
    <w:rsid w:val="004D74BC"/>
    <w:rsid w:val="004E04BD"/>
    <w:rsid w:val="004E2CA2"/>
    <w:rsid w:val="004E7B0E"/>
    <w:rsid w:val="004F3C62"/>
    <w:rsid w:val="004F5964"/>
    <w:rsid w:val="004F5BB6"/>
    <w:rsid w:val="004F754E"/>
    <w:rsid w:val="004F79D4"/>
    <w:rsid w:val="005010B0"/>
    <w:rsid w:val="005069C8"/>
    <w:rsid w:val="0051346C"/>
    <w:rsid w:val="0051470E"/>
    <w:rsid w:val="005232F3"/>
    <w:rsid w:val="0053428D"/>
    <w:rsid w:val="00537BA3"/>
    <w:rsid w:val="00540566"/>
    <w:rsid w:val="00542563"/>
    <w:rsid w:val="0054586B"/>
    <w:rsid w:val="005516C7"/>
    <w:rsid w:val="005521FB"/>
    <w:rsid w:val="00552262"/>
    <w:rsid w:val="00554559"/>
    <w:rsid w:val="00555EFD"/>
    <w:rsid w:val="005561AF"/>
    <w:rsid w:val="0055665A"/>
    <w:rsid w:val="00561AFD"/>
    <w:rsid w:val="005656F3"/>
    <w:rsid w:val="0056704C"/>
    <w:rsid w:val="0057261A"/>
    <w:rsid w:val="00572880"/>
    <w:rsid w:val="005732E0"/>
    <w:rsid w:val="00573370"/>
    <w:rsid w:val="005734EE"/>
    <w:rsid w:val="00573F37"/>
    <w:rsid w:val="005752B4"/>
    <w:rsid w:val="0057602C"/>
    <w:rsid w:val="00576036"/>
    <w:rsid w:val="0057727E"/>
    <w:rsid w:val="00577934"/>
    <w:rsid w:val="0058116B"/>
    <w:rsid w:val="0058171B"/>
    <w:rsid w:val="00583473"/>
    <w:rsid w:val="00586848"/>
    <w:rsid w:val="00586F40"/>
    <w:rsid w:val="005944CD"/>
    <w:rsid w:val="00596C0A"/>
    <w:rsid w:val="005A05D8"/>
    <w:rsid w:val="005A1C59"/>
    <w:rsid w:val="005A6D10"/>
    <w:rsid w:val="005B328F"/>
    <w:rsid w:val="005B395C"/>
    <w:rsid w:val="005C059B"/>
    <w:rsid w:val="005D0323"/>
    <w:rsid w:val="005D5358"/>
    <w:rsid w:val="005D63F6"/>
    <w:rsid w:val="005D671A"/>
    <w:rsid w:val="005D7059"/>
    <w:rsid w:val="005D72DC"/>
    <w:rsid w:val="005E0E2F"/>
    <w:rsid w:val="005F0887"/>
    <w:rsid w:val="005F1BA5"/>
    <w:rsid w:val="005F1F50"/>
    <w:rsid w:val="005F3480"/>
    <w:rsid w:val="005F3640"/>
    <w:rsid w:val="005F5DF3"/>
    <w:rsid w:val="005F7B17"/>
    <w:rsid w:val="006000A2"/>
    <w:rsid w:val="00610B1A"/>
    <w:rsid w:val="00611314"/>
    <w:rsid w:val="00611676"/>
    <w:rsid w:val="00613331"/>
    <w:rsid w:val="006139B3"/>
    <w:rsid w:val="00616E7C"/>
    <w:rsid w:val="0061781F"/>
    <w:rsid w:val="0062060A"/>
    <w:rsid w:val="00624D50"/>
    <w:rsid w:val="00625B65"/>
    <w:rsid w:val="00630424"/>
    <w:rsid w:val="006318D3"/>
    <w:rsid w:val="00634583"/>
    <w:rsid w:val="00634C3A"/>
    <w:rsid w:val="006351E5"/>
    <w:rsid w:val="00635FA0"/>
    <w:rsid w:val="006374E9"/>
    <w:rsid w:val="00646848"/>
    <w:rsid w:val="0065014A"/>
    <w:rsid w:val="006508F0"/>
    <w:rsid w:val="00651A7F"/>
    <w:rsid w:val="006531FB"/>
    <w:rsid w:val="0065580C"/>
    <w:rsid w:val="00656EA6"/>
    <w:rsid w:val="00673AE0"/>
    <w:rsid w:val="00675754"/>
    <w:rsid w:val="00680C75"/>
    <w:rsid w:val="00684599"/>
    <w:rsid w:val="00686229"/>
    <w:rsid w:val="00686492"/>
    <w:rsid w:val="006901F9"/>
    <w:rsid w:val="00692CF3"/>
    <w:rsid w:val="00693377"/>
    <w:rsid w:val="00694401"/>
    <w:rsid w:val="006A0CB0"/>
    <w:rsid w:val="006A23DC"/>
    <w:rsid w:val="006B2BA8"/>
    <w:rsid w:val="006B322D"/>
    <w:rsid w:val="006B4269"/>
    <w:rsid w:val="006B4ACE"/>
    <w:rsid w:val="006B5885"/>
    <w:rsid w:val="006B6CD9"/>
    <w:rsid w:val="006B7E35"/>
    <w:rsid w:val="006C3D91"/>
    <w:rsid w:val="006C45C7"/>
    <w:rsid w:val="006C6550"/>
    <w:rsid w:val="006D252E"/>
    <w:rsid w:val="006D46F3"/>
    <w:rsid w:val="006D509C"/>
    <w:rsid w:val="006D6DC6"/>
    <w:rsid w:val="006E139E"/>
    <w:rsid w:val="006E1C98"/>
    <w:rsid w:val="006E54AF"/>
    <w:rsid w:val="006F1730"/>
    <w:rsid w:val="006F5006"/>
    <w:rsid w:val="006F7F4A"/>
    <w:rsid w:val="0070125C"/>
    <w:rsid w:val="00712EBE"/>
    <w:rsid w:val="00716836"/>
    <w:rsid w:val="007169C5"/>
    <w:rsid w:val="00717284"/>
    <w:rsid w:val="00720936"/>
    <w:rsid w:val="00723847"/>
    <w:rsid w:val="00727856"/>
    <w:rsid w:val="0073054F"/>
    <w:rsid w:val="00732ACC"/>
    <w:rsid w:val="00737040"/>
    <w:rsid w:val="007373F3"/>
    <w:rsid w:val="00737A73"/>
    <w:rsid w:val="00743C40"/>
    <w:rsid w:val="0074783A"/>
    <w:rsid w:val="0075354C"/>
    <w:rsid w:val="007537DC"/>
    <w:rsid w:val="00756849"/>
    <w:rsid w:val="00763EC8"/>
    <w:rsid w:val="00766917"/>
    <w:rsid w:val="00766F7F"/>
    <w:rsid w:val="007719C1"/>
    <w:rsid w:val="00776652"/>
    <w:rsid w:val="007821EB"/>
    <w:rsid w:val="00792E67"/>
    <w:rsid w:val="00794266"/>
    <w:rsid w:val="00796BB7"/>
    <w:rsid w:val="007A2CD3"/>
    <w:rsid w:val="007A7EDF"/>
    <w:rsid w:val="007B0A63"/>
    <w:rsid w:val="007B31C0"/>
    <w:rsid w:val="007B44FD"/>
    <w:rsid w:val="007B6581"/>
    <w:rsid w:val="007B6681"/>
    <w:rsid w:val="007B7B89"/>
    <w:rsid w:val="007C0DF4"/>
    <w:rsid w:val="007C26E7"/>
    <w:rsid w:val="007C37E3"/>
    <w:rsid w:val="007C5D58"/>
    <w:rsid w:val="007C79A8"/>
    <w:rsid w:val="007C7EED"/>
    <w:rsid w:val="007D341B"/>
    <w:rsid w:val="007D5A65"/>
    <w:rsid w:val="007E29DC"/>
    <w:rsid w:val="007E3151"/>
    <w:rsid w:val="007E3D07"/>
    <w:rsid w:val="007E5558"/>
    <w:rsid w:val="007E68B5"/>
    <w:rsid w:val="007F0090"/>
    <w:rsid w:val="007F095C"/>
    <w:rsid w:val="007F1DC9"/>
    <w:rsid w:val="007F33BC"/>
    <w:rsid w:val="007F3BE6"/>
    <w:rsid w:val="007F505C"/>
    <w:rsid w:val="007F661A"/>
    <w:rsid w:val="00801FEF"/>
    <w:rsid w:val="00803A3E"/>
    <w:rsid w:val="00807561"/>
    <w:rsid w:val="00813430"/>
    <w:rsid w:val="0082267C"/>
    <w:rsid w:val="00823DA4"/>
    <w:rsid w:val="008268FA"/>
    <w:rsid w:val="00833290"/>
    <w:rsid w:val="00833385"/>
    <w:rsid w:val="00836800"/>
    <w:rsid w:val="008463A6"/>
    <w:rsid w:val="00846EAE"/>
    <w:rsid w:val="008472A6"/>
    <w:rsid w:val="00847C6A"/>
    <w:rsid w:val="00851047"/>
    <w:rsid w:val="008532CB"/>
    <w:rsid w:val="00853DA4"/>
    <w:rsid w:val="00854F02"/>
    <w:rsid w:val="00862618"/>
    <w:rsid w:val="00864D23"/>
    <w:rsid w:val="008653EA"/>
    <w:rsid w:val="00867917"/>
    <w:rsid w:val="00873FAE"/>
    <w:rsid w:val="00874EAE"/>
    <w:rsid w:val="008765EE"/>
    <w:rsid w:val="00881041"/>
    <w:rsid w:val="008841B9"/>
    <w:rsid w:val="00887407"/>
    <w:rsid w:val="008876BE"/>
    <w:rsid w:val="008905C9"/>
    <w:rsid w:val="00893E2A"/>
    <w:rsid w:val="00894651"/>
    <w:rsid w:val="008A2944"/>
    <w:rsid w:val="008A3A67"/>
    <w:rsid w:val="008A3E6C"/>
    <w:rsid w:val="008A7590"/>
    <w:rsid w:val="008B0CF6"/>
    <w:rsid w:val="008B1A5D"/>
    <w:rsid w:val="008B3536"/>
    <w:rsid w:val="008B6376"/>
    <w:rsid w:val="008C56C0"/>
    <w:rsid w:val="008D0A20"/>
    <w:rsid w:val="008D5697"/>
    <w:rsid w:val="008E18C8"/>
    <w:rsid w:val="008E23CA"/>
    <w:rsid w:val="008E59EB"/>
    <w:rsid w:val="008E689C"/>
    <w:rsid w:val="008F0B79"/>
    <w:rsid w:val="008F0BD0"/>
    <w:rsid w:val="008F27ED"/>
    <w:rsid w:val="008F38B9"/>
    <w:rsid w:val="009029D6"/>
    <w:rsid w:val="00902E06"/>
    <w:rsid w:val="00902F52"/>
    <w:rsid w:val="00902F6E"/>
    <w:rsid w:val="0090458D"/>
    <w:rsid w:val="00906AF4"/>
    <w:rsid w:val="009109F8"/>
    <w:rsid w:val="009125A3"/>
    <w:rsid w:val="009126AF"/>
    <w:rsid w:val="009127B8"/>
    <w:rsid w:val="00914ECD"/>
    <w:rsid w:val="009203BB"/>
    <w:rsid w:val="00921EC8"/>
    <w:rsid w:val="0092333F"/>
    <w:rsid w:val="0092753A"/>
    <w:rsid w:val="00930A93"/>
    <w:rsid w:val="00930F56"/>
    <w:rsid w:val="00931FE3"/>
    <w:rsid w:val="00934DCD"/>
    <w:rsid w:val="00951E2B"/>
    <w:rsid w:val="00956E1B"/>
    <w:rsid w:val="00957F19"/>
    <w:rsid w:val="00963254"/>
    <w:rsid w:val="0096418B"/>
    <w:rsid w:val="00970751"/>
    <w:rsid w:val="00973EFF"/>
    <w:rsid w:val="009764F6"/>
    <w:rsid w:val="00977EF7"/>
    <w:rsid w:val="0098431F"/>
    <w:rsid w:val="00984577"/>
    <w:rsid w:val="00984C4E"/>
    <w:rsid w:val="009900DF"/>
    <w:rsid w:val="009A4324"/>
    <w:rsid w:val="009A4BAB"/>
    <w:rsid w:val="009A622E"/>
    <w:rsid w:val="009A6ECD"/>
    <w:rsid w:val="009A78A6"/>
    <w:rsid w:val="009C057B"/>
    <w:rsid w:val="009C21D9"/>
    <w:rsid w:val="009C55B1"/>
    <w:rsid w:val="009C6148"/>
    <w:rsid w:val="009D4E14"/>
    <w:rsid w:val="009E0D8C"/>
    <w:rsid w:val="009E200A"/>
    <w:rsid w:val="009E3940"/>
    <w:rsid w:val="009E3BEE"/>
    <w:rsid w:val="009E5651"/>
    <w:rsid w:val="009E6CEC"/>
    <w:rsid w:val="009F2B34"/>
    <w:rsid w:val="00A00B2B"/>
    <w:rsid w:val="00A01B6C"/>
    <w:rsid w:val="00A119FC"/>
    <w:rsid w:val="00A1619C"/>
    <w:rsid w:val="00A1720F"/>
    <w:rsid w:val="00A17940"/>
    <w:rsid w:val="00A205A4"/>
    <w:rsid w:val="00A21BBE"/>
    <w:rsid w:val="00A21DA0"/>
    <w:rsid w:val="00A22513"/>
    <w:rsid w:val="00A237B9"/>
    <w:rsid w:val="00A24FE5"/>
    <w:rsid w:val="00A27C11"/>
    <w:rsid w:val="00A31F7A"/>
    <w:rsid w:val="00A32A6F"/>
    <w:rsid w:val="00A34457"/>
    <w:rsid w:val="00A35217"/>
    <w:rsid w:val="00A4255E"/>
    <w:rsid w:val="00A443A0"/>
    <w:rsid w:val="00A4620A"/>
    <w:rsid w:val="00A50D70"/>
    <w:rsid w:val="00A5184E"/>
    <w:rsid w:val="00A519EF"/>
    <w:rsid w:val="00A52039"/>
    <w:rsid w:val="00A52F54"/>
    <w:rsid w:val="00A56A56"/>
    <w:rsid w:val="00A60A4E"/>
    <w:rsid w:val="00A60D0B"/>
    <w:rsid w:val="00A60EED"/>
    <w:rsid w:val="00A6363D"/>
    <w:rsid w:val="00A647E8"/>
    <w:rsid w:val="00A665A0"/>
    <w:rsid w:val="00A672F6"/>
    <w:rsid w:val="00A67FBF"/>
    <w:rsid w:val="00A80DAB"/>
    <w:rsid w:val="00A85B04"/>
    <w:rsid w:val="00A85CA8"/>
    <w:rsid w:val="00A86D3E"/>
    <w:rsid w:val="00A87DDB"/>
    <w:rsid w:val="00A91739"/>
    <w:rsid w:val="00A925A6"/>
    <w:rsid w:val="00A93781"/>
    <w:rsid w:val="00A95DE8"/>
    <w:rsid w:val="00A961A8"/>
    <w:rsid w:val="00AA4E20"/>
    <w:rsid w:val="00AA6AF6"/>
    <w:rsid w:val="00AB0B9A"/>
    <w:rsid w:val="00AB21E9"/>
    <w:rsid w:val="00AB23AE"/>
    <w:rsid w:val="00AB5B36"/>
    <w:rsid w:val="00AB6747"/>
    <w:rsid w:val="00AB7525"/>
    <w:rsid w:val="00AC0E68"/>
    <w:rsid w:val="00AC20E5"/>
    <w:rsid w:val="00AC3C98"/>
    <w:rsid w:val="00AC6E64"/>
    <w:rsid w:val="00AD0AF6"/>
    <w:rsid w:val="00AD0DC3"/>
    <w:rsid w:val="00AD1106"/>
    <w:rsid w:val="00AD161E"/>
    <w:rsid w:val="00AD51AB"/>
    <w:rsid w:val="00AD7C96"/>
    <w:rsid w:val="00AE203D"/>
    <w:rsid w:val="00AE2734"/>
    <w:rsid w:val="00AE401D"/>
    <w:rsid w:val="00AE571B"/>
    <w:rsid w:val="00AE5EFF"/>
    <w:rsid w:val="00AF308C"/>
    <w:rsid w:val="00AF5D7D"/>
    <w:rsid w:val="00B00D3A"/>
    <w:rsid w:val="00B00E1B"/>
    <w:rsid w:val="00B01121"/>
    <w:rsid w:val="00B028C9"/>
    <w:rsid w:val="00B02F91"/>
    <w:rsid w:val="00B06806"/>
    <w:rsid w:val="00B12C75"/>
    <w:rsid w:val="00B16266"/>
    <w:rsid w:val="00B166E9"/>
    <w:rsid w:val="00B1753A"/>
    <w:rsid w:val="00B17919"/>
    <w:rsid w:val="00B17A05"/>
    <w:rsid w:val="00B21F52"/>
    <w:rsid w:val="00B2421E"/>
    <w:rsid w:val="00B32627"/>
    <w:rsid w:val="00B35994"/>
    <w:rsid w:val="00B3761A"/>
    <w:rsid w:val="00B41CA9"/>
    <w:rsid w:val="00B47C13"/>
    <w:rsid w:val="00B5464A"/>
    <w:rsid w:val="00B55773"/>
    <w:rsid w:val="00B6158B"/>
    <w:rsid w:val="00B62C26"/>
    <w:rsid w:val="00B64BF1"/>
    <w:rsid w:val="00B67F0B"/>
    <w:rsid w:val="00B710FB"/>
    <w:rsid w:val="00B7408A"/>
    <w:rsid w:val="00B83767"/>
    <w:rsid w:val="00B83F17"/>
    <w:rsid w:val="00B87959"/>
    <w:rsid w:val="00B902EA"/>
    <w:rsid w:val="00B90D98"/>
    <w:rsid w:val="00B916BC"/>
    <w:rsid w:val="00B92324"/>
    <w:rsid w:val="00B92BC9"/>
    <w:rsid w:val="00BA07D4"/>
    <w:rsid w:val="00BA22AC"/>
    <w:rsid w:val="00BA61E8"/>
    <w:rsid w:val="00BA7EEE"/>
    <w:rsid w:val="00BB1396"/>
    <w:rsid w:val="00BB3015"/>
    <w:rsid w:val="00BB322D"/>
    <w:rsid w:val="00BB4D3D"/>
    <w:rsid w:val="00BC012D"/>
    <w:rsid w:val="00BC0BA2"/>
    <w:rsid w:val="00BC6C1B"/>
    <w:rsid w:val="00BD13D6"/>
    <w:rsid w:val="00BD2DB2"/>
    <w:rsid w:val="00BD56F2"/>
    <w:rsid w:val="00BD5CF0"/>
    <w:rsid w:val="00BD7887"/>
    <w:rsid w:val="00BE1BC2"/>
    <w:rsid w:val="00BE30BD"/>
    <w:rsid w:val="00BE313C"/>
    <w:rsid w:val="00BF3620"/>
    <w:rsid w:val="00BF7D28"/>
    <w:rsid w:val="00C03BB5"/>
    <w:rsid w:val="00C06DE5"/>
    <w:rsid w:val="00C10424"/>
    <w:rsid w:val="00C1238D"/>
    <w:rsid w:val="00C13F58"/>
    <w:rsid w:val="00C1704F"/>
    <w:rsid w:val="00C20D5B"/>
    <w:rsid w:val="00C23710"/>
    <w:rsid w:val="00C2708D"/>
    <w:rsid w:val="00C30F19"/>
    <w:rsid w:val="00C310FF"/>
    <w:rsid w:val="00C32169"/>
    <w:rsid w:val="00C350C3"/>
    <w:rsid w:val="00C35134"/>
    <w:rsid w:val="00C363FA"/>
    <w:rsid w:val="00C42E4E"/>
    <w:rsid w:val="00C43BD4"/>
    <w:rsid w:val="00C45E84"/>
    <w:rsid w:val="00C46802"/>
    <w:rsid w:val="00C47F44"/>
    <w:rsid w:val="00C54826"/>
    <w:rsid w:val="00C56470"/>
    <w:rsid w:val="00C60953"/>
    <w:rsid w:val="00C63FFC"/>
    <w:rsid w:val="00C66144"/>
    <w:rsid w:val="00C662BC"/>
    <w:rsid w:val="00C67BF4"/>
    <w:rsid w:val="00C70BD0"/>
    <w:rsid w:val="00C71D86"/>
    <w:rsid w:val="00C73634"/>
    <w:rsid w:val="00C74474"/>
    <w:rsid w:val="00C818DA"/>
    <w:rsid w:val="00C82829"/>
    <w:rsid w:val="00C869CF"/>
    <w:rsid w:val="00C90BDC"/>
    <w:rsid w:val="00C90ECF"/>
    <w:rsid w:val="00C92A8B"/>
    <w:rsid w:val="00C93DA9"/>
    <w:rsid w:val="00C97BCD"/>
    <w:rsid w:val="00CA32D7"/>
    <w:rsid w:val="00CA4EB3"/>
    <w:rsid w:val="00CA5D18"/>
    <w:rsid w:val="00CA66C2"/>
    <w:rsid w:val="00CB03F2"/>
    <w:rsid w:val="00CB093F"/>
    <w:rsid w:val="00CB2BAF"/>
    <w:rsid w:val="00CB4ECE"/>
    <w:rsid w:val="00CB58A3"/>
    <w:rsid w:val="00CB6407"/>
    <w:rsid w:val="00CB7DE4"/>
    <w:rsid w:val="00CB7F2E"/>
    <w:rsid w:val="00CC39DC"/>
    <w:rsid w:val="00CC5586"/>
    <w:rsid w:val="00CC5A7C"/>
    <w:rsid w:val="00CC5C8A"/>
    <w:rsid w:val="00CC5D79"/>
    <w:rsid w:val="00CD18D3"/>
    <w:rsid w:val="00CD266F"/>
    <w:rsid w:val="00CE0A7D"/>
    <w:rsid w:val="00CE223D"/>
    <w:rsid w:val="00CE3A5B"/>
    <w:rsid w:val="00CF4ECC"/>
    <w:rsid w:val="00D14022"/>
    <w:rsid w:val="00D15E2F"/>
    <w:rsid w:val="00D17533"/>
    <w:rsid w:val="00D23455"/>
    <w:rsid w:val="00D23A2A"/>
    <w:rsid w:val="00D2575C"/>
    <w:rsid w:val="00D306F6"/>
    <w:rsid w:val="00D31D99"/>
    <w:rsid w:val="00D32310"/>
    <w:rsid w:val="00D364C8"/>
    <w:rsid w:val="00D370A7"/>
    <w:rsid w:val="00D415AB"/>
    <w:rsid w:val="00D43E47"/>
    <w:rsid w:val="00D45255"/>
    <w:rsid w:val="00D542AD"/>
    <w:rsid w:val="00D57DA0"/>
    <w:rsid w:val="00D6052C"/>
    <w:rsid w:val="00D62B7B"/>
    <w:rsid w:val="00D659F4"/>
    <w:rsid w:val="00D6654F"/>
    <w:rsid w:val="00D758FB"/>
    <w:rsid w:val="00D75C5C"/>
    <w:rsid w:val="00D771D6"/>
    <w:rsid w:val="00D77413"/>
    <w:rsid w:val="00D818FA"/>
    <w:rsid w:val="00D8205A"/>
    <w:rsid w:val="00D83A16"/>
    <w:rsid w:val="00D85087"/>
    <w:rsid w:val="00D866BB"/>
    <w:rsid w:val="00D86E84"/>
    <w:rsid w:val="00D875C7"/>
    <w:rsid w:val="00D9798C"/>
    <w:rsid w:val="00DA6501"/>
    <w:rsid w:val="00DA7EF9"/>
    <w:rsid w:val="00DB1DA3"/>
    <w:rsid w:val="00DB2157"/>
    <w:rsid w:val="00DB2222"/>
    <w:rsid w:val="00DB2499"/>
    <w:rsid w:val="00DC1855"/>
    <w:rsid w:val="00DC1D32"/>
    <w:rsid w:val="00DC2E88"/>
    <w:rsid w:val="00DD13D1"/>
    <w:rsid w:val="00DD23CB"/>
    <w:rsid w:val="00DD3C96"/>
    <w:rsid w:val="00DD59ED"/>
    <w:rsid w:val="00DE30CA"/>
    <w:rsid w:val="00DE343A"/>
    <w:rsid w:val="00DE4450"/>
    <w:rsid w:val="00DF5E6D"/>
    <w:rsid w:val="00DF614A"/>
    <w:rsid w:val="00E06D47"/>
    <w:rsid w:val="00E0745F"/>
    <w:rsid w:val="00E11293"/>
    <w:rsid w:val="00E139A6"/>
    <w:rsid w:val="00E166CB"/>
    <w:rsid w:val="00E16786"/>
    <w:rsid w:val="00E248D3"/>
    <w:rsid w:val="00E3451B"/>
    <w:rsid w:val="00E42A7D"/>
    <w:rsid w:val="00E43E38"/>
    <w:rsid w:val="00E44602"/>
    <w:rsid w:val="00E47F98"/>
    <w:rsid w:val="00E51CEF"/>
    <w:rsid w:val="00E523AD"/>
    <w:rsid w:val="00E54DDF"/>
    <w:rsid w:val="00E559AF"/>
    <w:rsid w:val="00E57272"/>
    <w:rsid w:val="00E6117E"/>
    <w:rsid w:val="00E61EBB"/>
    <w:rsid w:val="00E70A24"/>
    <w:rsid w:val="00E71CCF"/>
    <w:rsid w:val="00E72EDD"/>
    <w:rsid w:val="00E73EA6"/>
    <w:rsid w:val="00E776AF"/>
    <w:rsid w:val="00E777C6"/>
    <w:rsid w:val="00E806B8"/>
    <w:rsid w:val="00E81623"/>
    <w:rsid w:val="00E85940"/>
    <w:rsid w:val="00E87435"/>
    <w:rsid w:val="00E9096A"/>
    <w:rsid w:val="00E91B71"/>
    <w:rsid w:val="00E933CB"/>
    <w:rsid w:val="00EA03C2"/>
    <w:rsid w:val="00EA4551"/>
    <w:rsid w:val="00EB0DAC"/>
    <w:rsid w:val="00EB2536"/>
    <w:rsid w:val="00EB46C2"/>
    <w:rsid w:val="00EB4DE5"/>
    <w:rsid w:val="00EB5F5C"/>
    <w:rsid w:val="00EC1276"/>
    <w:rsid w:val="00EC290E"/>
    <w:rsid w:val="00EC711F"/>
    <w:rsid w:val="00EC7595"/>
    <w:rsid w:val="00ED0B61"/>
    <w:rsid w:val="00ED27EC"/>
    <w:rsid w:val="00ED5CD3"/>
    <w:rsid w:val="00EE62AD"/>
    <w:rsid w:val="00EF5149"/>
    <w:rsid w:val="00EF6FD8"/>
    <w:rsid w:val="00EF7BC4"/>
    <w:rsid w:val="00F00790"/>
    <w:rsid w:val="00F01801"/>
    <w:rsid w:val="00F02CC1"/>
    <w:rsid w:val="00F056E2"/>
    <w:rsid w:val="00F1155E"/>
    <w:rsid w:val="00F11570"/>
    <w:rsid w:val="00F156BD"/>
    <w:rsid w:val="00F16C3C"/>
    <w:rsid w:val="00F16D41"/>
    <w:rsid w:val="00F2182F"/>
    <w:rsid w:val="00F21AC5"/>
    <w:rsid w:val="00F2571F"/>
    <w:rsid w:val="00F26CE8"/>
    <w:rsid w:val="00F26D85"/>
    <w:rsid w:val="00F27E61"/>
    <w:rsid w:val="00F30204"/>
    <w:rsid w:val="00F31C0F"/>
    <w:rsid w:val="00F33991"/>
    <w:rsid w:val="00F35439"/>
    <w:rsid w:val="00F37C1C"/>
    <w:rsid w:val="00F37EAD"/>
    <w:rsid w:val="00F414DE"/>
    <w:rsid w:val="00F4180B"/>
    <w:rsid w:val="00F46B46"/>
    <w:rsid w:val="00F46DE6"/>
    <w:rsid w:val="00F47E92"/>
    <w:rsid w:val="00F510BC"/>
    <w:rsid w:val="00F529E4"/>
    <w:rsid w:val="00F53AA7"/>
    <w:rsid w:val="00F630EF"/>
    <w:rsid w:val="00F63BDF"/>
    <w:rsid w:val="00F703CC"/>
    <w:rsid w:val="00F70DC8"/>
    <w:rsid w:val="00F72BDA"/>
    <w:rsid w:val="00F77B1C"/>
    <w:rsid w:val="00F83CB0"/>
    <w:rsid w:val="00F83E89"/>
    <w:rsid w:val="00F86085"/>
    <w:rsid w:val="00F90E52"/>
    <w:rsid w:val="00F91DF4"/>
    <w:rsid w:val="00F92C64"/>
    <w:rsid w:val="00F94BBB"/>
    <w:rsid w:val="00F96714"/>
    <w:rsid w:val="00FA3CDF"/>
    <w:rsid w:val="00FA5E2D"/>
    <w:rsid w:val="00FA718F"/>
    <w:rsid w:val="00FA7DD1"/>
    <w:rsid w:val="00FB1F6E"/>
    <w:rsid w:val="00FB3B7D"/>
    <w:rsid w:val="00FB46E9"/>
    <w:rsid w:val="00FB61CF"/>
    <w:rsid w:val="00FB6FB7"/>
    <w:rsid w:val="00FB701C"/>
    <w:rsid w:val="00FC106D"/>
    <w:rsid w:val="00FC1653"/>
    <w:rsid w:val="00FC2A31"/>
    <w:rsid w:val="00FC6271"/>
    <w:rsid w:val="00FC6C89"/>
    <w:rsid w:val="00FC745D"/>
    <w:rsid w:val="00FC768C"/>
    <w:rsid w:val="00FC77A4"/>
    <w:rsid w:val="00FD175E"/>
    <w:rsid w:val="00FD177E"/>
    <w:rsid w:val="00FD2085"/>
    <w:rsid w:val="00FD35A2"/>
    <w:rsid w:val="00FD73C2"/>
    <w:rsid w:val="00FD7D53"/>
    <w:rsid w:val="00FE0824"/>
    <w:rsid w:val="00FE25BD"/>
    <w:rsid w:val="00FF0CE3"/>
    <w:rsid w:val="00FF24EA"/>
    <w:rsid w:val="00FF6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9CEE3"/>
  <w15:docId w15:val="{EC6F1B73-2E0B-4B81-BAD9-F5F839D1A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qFormat/>
    <w:pPr>
      <w:keepNext/>
      <w:outlineLvl w:val="0"/>
    </w:pPr>
    <w:rPr>
      <w:rFonts w:ascii="Open Sans" w:eastAsia="Open Sans" w:hAnsi="Open Sans" w:cs="Open Sans"/>
      <w:b/>
      <w:sz w:val="20"/>
      <w:szCs w:val="20"/>
    </w:rPr>
  </w:style>
  <w:style w:type="paragraph" w:styleId="Heading2">
    <w:name w:val="heading 2"/>
    <w:basedOn w:val="Normal"/>
    <w:next w:val="Normal"/>
    <w:link w:val="Heading2Char"/>
    <w:qFormat/>
    <w:pPr>
      <w:keepNext/>
      <w:pBdr>
        <w:bottom w:val="single" w:sz="6" w:space="1" w:color="000000"/>
      </w:pBdr>
      <w:tabs>
        <w:tab w:val="right" w:pos="9360"/>
      </w:tabs>
      <w:jc w:val="both"/>
      <w:outlineLvl w:val="1"/>
    </w:pPr>
    <w:rPr>
      <w:rFonts w:ascii="Open Sans" w:eastAsia="Open Sans" w:hAnsi="Open Sans" w:cs="Open Sans"/>
      <w:b/>
      <w:sz w:val="20"/>
      <w:szCs w:val="20"/>
    </w:rPr>
  </w:style>
  <w:style w:type="paragraph" w:styleId="Heading3">
    <w:name w:val="heading 3"/>
    <w:basedOn w:val="Normal"/>
    <w:next w:val="Normal"/>
    <w:pPr>
      <w:keepNext/>
      <w:jc w:val="both"/>
      <w:outlineLvl w:val="2"/>
    </w:pPr>
    <w:rPr>
      <w:rFonts w:ascii="Open Sans" w:eastAsia="Open Sans" w:hAnsi="Open Sans" w:cs="Open Sans"/>
      <w:b/>
      <w:sz w:val="22"/>
      <w:szCs w:val="22"/>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odyText">
    <w:name w:val="Body Text"/>
    <w:basedOn w:val="Normal"/>
    <w:link w:val="BodyTextChar"/>
    <w:uiPriority w:val="1"/>
    <w:qFormat/>
    <w:rsid w:val="00776652"/>
    <w:pPr>
      <w:widowControl w:val="0"/>
      <w:autoSpaceDE w:val="0"/>
      <w:autoSpaceDN w:val="0"/>
    </w:pPr>
    <w:rPr>
      <w:sz w:val="22"/>
      <w:szCs w:val="22"/>
    </w:rPr>
  </w:style>
  <w:style w:type="character" w:customStyle="1" w:styleId="BodyTextChar">
    <w:name w:val="Body Text Char"/>
    <w:basedOn w:val="DefaultParagraphFont"/>
    <w:link w:val="BodyText"/>
    <w:uiPriority w:val="1"/>
    <w:rsid w:val="00776652"/>
    <w:rPr>
      <w:sz w:val="22"/>
      <w:szCs w:val="22"/>
    </w:rPr>
  </w:style>
  <w:style w:type="paragraph" w:styleId="ListParagraph">
    <w:name w:val="List Paragraph"/>
    <w:basedOn w:val="Normal"/>
    <w:uiPriority w:val="34"/>
    <w:qFormat/>
    <w:rsid w:val="006B6CD9"/>
    <w:pPr>
      <w:ind w:left="720"/>
      <w:contextualSpacing/>
    </w:pPr>
  </w:style>
  <w:style w:type="paragraph" w:styleId="BalloonText">
    <w:name w:val="Balloon Text"/>
    <w:basedOn w:val="Normal"/>
    <w:link w:val="BalloonTextChar"/>
    <w:uiPriority w:val="99"/>
    <w:semiHidden/>
    <w:unhideWhenUsed/>
    <w:rsid w:val="00561AF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1AFD"/>
    <w:rPr>
      <w:rFonts w:ascii="Segoe UI" w:hAnsi="Segoe UI" w:cs="Segoe UI"/>
      <w:sz w:val="18"/>
      <w:szCs w:val="18"/>
    </w:rPr>
  </w:style>
  <w:style w:type="character" w:styleId="Hyperlink">
    <w:name w:val="Hyperlink"/>
    <w:basedOn w:val="DefaultParagraphFont"/>
    <w:uiPriority w:val="99"/>
    <w:unhideWhenUsed/>
    <w:rsid w:val="00D370A7"/>
    <w:rPr>
      <w:color w:val="0000FF" w:themeColor="hyperlink"/>
      <w:u w:val="single"/>
    </w:rPr>
  </w:style>
  <w:style w:type="paragraph" w:styleId="Header">
    <w:name w:val="header"/>
    <w:basedOn w:val="Normal"/>
    <w:link w:val="HeaderChar"/>
    <w:uiPriority w:val="99"/>
    <w:unhideWhenUsed/>
    <w:rsid w:val="00056AF3"/>
    <w:pPr>
      <w:tabs>
        <w:tab w:val="center" w:pos="4680"/>
        <w:tab w:val="right" w:pos="9360"/>
      </w:tabs>
    </w:pPr>
  </w:style>
  <w:style w:type="character" w:customStyle="1" w:styleId="HeaderChar">
    <w:name w:val="Header Char"/>
    <w:basedOn w:val="DefaultParagraphFont"/>
    <w:link w:val="Header"/>
    <w:uiPriority w:val="99"/>
    <w:rsid w:val="00056AF3"/>
  </w:style>
  <w:style w:type="paragraph" w:styleId="Footer">
    <w:name w:val="footer"/>
    <w:basedOn w:val="Normal"/>
    <w:link w:val="FooterChar"/>
    <w:uiPriority w:val="99"/>
    <w:unhideWhenUsed/>
    <w:rsid w:val="00056AF3"/>
    <w:pPr>
      <w:tabs>
        <w:tab w:val="center" w:pos="4680"/>
        <w:tab w:val="right" w:pos="9360"/>
      </w:tabs>
    </w:pPr>
  </w:style>
  <w:style w:type="character" w:customStyle="1" w:styleId="FooterChar">
    <w:name w:val="Footer Char"/>
    <w:basedOn w:val="DefaultParagraphFont"/>
    <w:link w:val="Footer"/>
    <w:uiPriority w:val="99"/>
    <w:rsid w:val="00056AF3"/>
  </w:style>
  <w:style w:type="paragraph" w:customStyle="1" w:styleId="Default">
    <w:name w:val="Default"/>
    <w:rsid w:val="00AD1106"/>
    <w:pPr>
      <w:autoSpaceDE w:val="0"/>
      <w:autoSpaceDN w:val="0"/>
      <w:adjustRightInd w:val="0"/>
    </w:pPr>
    <w:rPr>
      <w:rFonts w:ascii="Arial" w:eastAsiaTheme="minorHAnsi" w:hAnsi="Arial" w:cs="Arial"/>
      <w:color w:val="000000"/>
    </w:rPr>
  </w:style>
  <w:style w:type="paragraph" w:styleId="NormalWeb">
    <w:name w:val="Normal (Web)"/>
    <w:basedOn w:val="Normal"/>
    <w:uiPriority w:val="99"/>
    <w:unhideWhenUsed/>
    <w:rsid w:val="00061FDC"/>
    <w:pPr>
      <w:spacing w:before="100" w:beforeAutospacing="1" w:after="100" w:afterAutospacing="1"/>
    </w:pPr>
  </w:style>
  <w:style w:type="character" w:styleId="Emphasis">
    <w:name w:val="Emphasis"/>
    <w:basedOn w:val="DefaultParagraphFont"/>
    <w:uiPriority w:val="20"/>
    <w:qFormat/>
    <w:rsid w:val="00254B0F"/>
    <w:rPr>
      <w:i/>
      <w:iCs/>
    </w:rPr>
  </w:style>
  <w:style w:type="character" w:styleId="UnresolvedMention">
    <w:name w:val="Unresolved Mention"/>
    <w:basedOn w:val="DefaultParagraphFont"/>
    <w:uiPriority w:val="99"/>
    <w:semiHidden/>
    <w:unhideWhenUsed/>
    <w:rsid w:val="00C350C3"/>
    <w:rPr>
      <w:color w:val="605E5C"/>
      <w:shd w:val="clear" w:color="auto" w:fill="E1DFDD"/>
    </w:rPr>
  </w:style>
  <w:style w:type="character" w:customStyle="1" w:styleId="Heading1Char">
    <w:name w:val="Heading 1 Char"/>
    <w:basedOn w:val="DefaultParagraphFont"/>
    <w:link w:val="Heading1"/>
    <w:rsid w:val="00306BA3"/>
    <w:rPr>
      <w:rFonts w:ascii="Open Sans" w:eastAsia="Open Sans" w:hAnsi="Open Sans" w:cs="Open Sans"/>
      <w:b/>
      <w:sz w:val="20"/>
      <w:szCs w:val="20"/>
    </w:rPr>
  </w:style>
  <w:style w:type="character" w:customStyle="1" w:styleId="Heading2Char">
    <w:name w:val="Heading 2 Char"/>
    <w:basedOn w:val="DefaultParagraphFont"/>
    <w:link w:val="Heading2"/>
    <w:rsid w:val="00306BA3"/>
    <w:rPr>
      <w:rFonts w:ascii="Open Sans" w:eastAsia="Open Sans" w:hAnsi="Open Sans" w:cs="Open Sans"/>
      <w:b/>
      <w:sz w:val="20"/>
      <w:szCs w:val="20"/>
    </w:rPr>
  </w:style>
  <w:style w:type="table" w:styleId="TableGrid">
    <w:name w:val="Table Grid"/>
    <w:basedOn w:val="TableNormal"/>
    <w:uiPriority w:val="39"/>
    <w:rsid w:val="00FE25B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45529">
      <w:bodyDiv w:val="1"/>
      <w:marLeft w:val="0"/>
      <w:marRight w:val="0"/>
      <w:marTop w:val="0"/>
      <w:marBottom w:val="0"/>
      <w:divBdr>
        <w:top w:val="none" w:sz="0" w:space="0" w:color="auto"/>
        <w:left w:val="none" w:sz="0" w:space="0" w:color="auto"/>
        <w:bottom w:val="none" w:sz="0" w:space="0" w:color="auto"/>
        <w:right w:val="none" w:sz="0" w:space="0" w:color="auto"/>
      </w:divBdr>
      <w:divsChild>
        <w:div w:id="234243587">
          <w:marLeft w:val="0"/>
          <w:marRight w:val="0"/>
          <w:marTop w:val="0"/>
          <w:marBottom w:val="0"/>
          <w:divBdr>
            <w:top w:val="none" w:sz="0" w:space="0" w:color="auto"/>
            <w:left w:val="none" w:sz="0" w:space="0" w:color="auto"/>
            <w:bottom w:val="none" w:sz="0" w:space="0" w:color="auto"/>
            <w:right w:val="none" w:sz="0" w:space="0" w:color="auto"/>
          </w:divBdr>
          <w:divsChild>
            <w:div w:id="124393073">
              <w:marLeft w:val="0"/>
              <w:marRight w:val="0"/>
              <w:marTop w:val="0"/>
              <w:marBottom w:val="0"/>
              <w:divBdr>
                <w:top w:val="none" w:sz="0" w:space="0" w:color="auto"/>
                <w:left w:val="none" w:sz="0" w:space="0" w:color="auto"/>
                <w:bottom w:val="none" w:sz="0" w:space="0" w:color="auto"/>
                <w:right w:val="none" w:sz="0" w:space="0" w:color="auto"/>
              </w:divBdr>
            </w:div>
            <w:div w:id="1839154775">
              <w:marLeft w:val="0"/>
              <w:marRight w:val="0"/>
              <w:marTop w:val="0"/>
              <w:marBottom w:val="0"/>
              <w:divBdr>
                <w:top w:val="none" w:sz="0" w:space="0" w:color="auto"/>
                <w:left w:val="none" w:sz="0" w:space="0" w:color="auto"/>
                <w:bottom w:val="none" w:sz="0" w:space="0" w:color="auto"/>
                <w:right w:val="none" w:sz="0" w:space="0" w:color="auto"/>
              </w:divBdr>
            </w:div>
          </w:divsChild>
        </w:div>
        <w:div w:id="1072772833">
          <w:marLeft w:val="0"/>
          <w:marRight w:val="0"/>
          <w:marTop w:val="0"/>
          <w:marBottom w:val="0"/>
          <w:divBdr>
            <w:top w:val="none" w:sz="0" w:space="0" w:color="auto"/>
            <w:left w:val="none" w:sz="0" w:space="0" w:color="auto"/>
            <w:bottom w:val="none" w:sz="0" w:space="0" w:color="auto"/>
            <w:right w:val="none" w:sz="0" w:space="0" w:color="auto"/>
          </w:divBdr>
          <w:divsChild>
            <w:div w:id="1757166708">
              <w:marLeft w:val="0"/>
              <w:marRight w:val="0"/>
              <w:marTop w:val="0"/>
              <w:marBottom w:val="0"/>
              <w:divBdr>
                <w:top w:val="none" w:sz="0" w:space="0" w:color="auto"/>
                <w:left w:val="none" w:sz="0" w:space="0" w:color="auto"/>
                <w:bottom w:val="none" w:sz="0" w:space="0" w:color="auto"/>
                <w:right w:val="none" w:sz="0" w:space="0" w:color="auto"/>
              </w:divBdr>
              <w:divsChild>
                <w:div w:id="855579739">
                  <w:marLeft w:val="0"/>
                  <w:marRight w:val="0"/>
                  <w:marTop w:val="0"/>
                  <w:marBottom w:val="0"/>
                  <w:divBdr>
                    <w:top w:val="none" w:sz="0" w:space="0" w:color="auto"/>
                    <w:left w:val="none" w:sz="0" w:space="0" w:color="auto"/>
                    <w:bottom w:val="none" w:sz="0" w:space="0" w:color="auto"/>
                    <w:right w:val="none" w:sz="0" w:space="0" w:color="auto"/>
                  </w:divBdr>
                  <w:divsChild>
                    <w:div w:id="3057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04915">
      <w:bodyDiv w:val="1"/>
      <w:marLeft w:val="0"/>
      <w:marRight w:val="0"/>
      <w:marTop w:val="0"/>
      <w:marBottom w:val="0"/>
      <w:divBdr>
        <w:top w:val="none" w:sz="0" w:space="0" w:color="auto"/>
        <w:left w:val="none" w:sz="0" w:space="0" w:color="auto"/>
        <w:bottom w:val="none" w:sz="0" w:space="0" w:color="auto"/>
        <w:right w:val="none" w:sz="0" w:space="0" w:color="auto"/>
      </w:divBdr>
      <w:divsChild>
        <w:div w:id="2086029397">
          <w:marLeft w:val="0"/>
          <w:marRight w:val="0"/>
          <w:marTop w:val="240"/>
          <w:marBottom w:val="360"/>
          <w:divBdr>
            <w:top w:val="none" w:sz="0" w:space="0" w:color="auto"/>
            <w:left w:val="none" w:sz="0" w:space="0" w:color="auto"/>
            <w:bottom w:val="none" w:sz="0" w:space="0" w:color="auto"/>
            <w:right w:val="none" w:sz="0" w:space="0" w:color="auto"/>
          </w:divBdr>
        </w:div>
      </w:divsChild>
    </w:div>
    <w:div w:id="307634135">
      <w:bodyDiv w:val="1"/>
      <w:marLeft w:val="0"/>
      <w:marRight w:val="0"/>
      <w:marTop w:val="0"/>
      <w:marBottom w:val="0"/>
      <w:divBdr>
        <w:top w:val="none" w:sz="0" w:space="0" w:color="auto"/>
        <w:left w:val="none" w:sz="0" w:space="0" w:color="auto"/>
        <w:bottom w:val="none" w:sz="0" w:space="0" w:color="auto"/>
        <w:right w:val="none" w:sz="0" w:space="0" w:color="auto"/>
      </w:divBdr>
      <w:divsChild>
        <w:div w:id="1718889595">
          <w:marLeft w:val="0"/>
          <w:marRight w:val="0"/>
          <w:marTop w:val="0"/>
          <w:marBottom w:val="0"/>
          <w:divBdr>
            <w:top w:val="none" w:sz="0" w:space="0" w:color="auto"/>
            <w:left w:val="none" w:sz="0" w:space="0" w:color="auto"/>
            <w:bottom w:val="none" w:sz="0" w:space="0" w:color="auto"/>
            <w:right w:val="none" w:sz="0" w:space="0" w:color="auto"/>
          </w:divBdr>
        </w:div>
      </w:divsChild>
    </w:div>
    <w:div w:id="315840336">
      <w:bodyDiv w:val="1"/>
      <w:marLeft w:val="0"/>
      <w:marRight w:val="0"/>
      <w:marTop w:val="0"/>
      <w:marBottom w:val="0"/>
      <w:divBdr>
        <w:top w:val="none" w:sz="0" w:space="0" w:color="auto"/>
        <w:left w:val="none" w:sz="0" w:space="0" w:color="auto"/>
        <w:bottom w:val="none" w:sz="0" w:space="0" w:color="auto"/>
        <w:right w:val="none" w:sz="0" w:space="0" w:color="auto"/>
      </w:divBdr>
      <w:divsChild>
        <w:div w:id="14946370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60978936">
              <w:marLeft w:val="0"/>
              <w:marRight w:val="0"/>
              <w:marTop w:val="0"/>
              <w:marBottom w:val="0"/>
              <w:divBdr>
                <w:top w:val="none" w:sz="0" w:space="0" w:color="auto"/>
                <w:left w:val="none" w:sz="0" w:space="0" w:color="auto"/>
                <w:bottom w:val="none" w:sz="0" w:space="0" w:color="auto"/>
                <w:right w:val="none" w:sz="0" w:space="0" w:color="auto"/>
              </w:divBdr>
              <w:divsChild>
                <w:div w:id="122522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757054">
      <w:bodyDiv w:val="1"/>
      <w:marLeft w:val="0"/>
      <w:marRight w:val="0"/>
      <w:marTop w:val="0"/>
      <w:marBottom w:val="0"/>
      <w:divBdr>
        <w:top w:val="none" w:sz="0" w:space="0" w:color="auto"/>
        <w:left w:val="none" w:sz="0" w:space="0" w:color="auto"/>
        <w:bottom w:val="none" w:sz="0" w:space="0" w:color="auto"/>
        <w:right w:val="none" w:sz="0" w:space="0" w:color="auto"/>
      </w:divBdr>
    </w:div>
    <w:div w:id="416096927">
      <w:bodyDiv w:val="1"/>
      <w:marLeft w:val="0"/>
      <w:marRight w:val="0"/>
      <w:marTop w:val="0"/>
      <w:marBottom w:val="0"/>
      <w:divBdr>
        <w:top w:val="none" w:sz="0" w:space="0" w:color="auto"/>
        <w:left w:val="none" w:sz="0" w:space="0" w:color="auto"/>
        <w:bottom w:val="none" w:sz="0" w:space="0" w:color="auto"/>
        <w:right w:val="none" w:sz="0" w:space="0" w:color="auto"/>
      </w:divBdr>
      <w:divsChild>
        <w:div w:id="1312365800">
          <w:marLeft w:val="0"/>
          <w:marRight w:val="0"/>
          <w:marTop w:val="0"/>
          <w:marBottom w:val="0"/>
          <w:divBdr>
            <w:top w:val="none" w:sz="0" w:space="0" w:color="auto"/>
            <w:left w:val="none" w:sz="0" w:space="0" w:color="auto"/>
            <w:bottom w:val="none" w:sz="0" w:space="0" w:color="auto"/>
            <w:right w:val="none" w:sz="0" w:space="0" w:color="auto"/>
          </w:divBdr>
          <w:divsChild>
            <w:div w:id="178469640">
              <w:marLeft w:val="0"/>
              <w:marRight w:val="0"/>
              <w:marTop w:val="0"/>
              <w:marBottom w:val="0"/>
              <w:divBdr>
                <w:top w:val="none" w:sz="0" w:space="0" w:color="auto"/>
                <w:left w:val="none" w:sz="0" w:space="0" w:color="auto"/>
                <w:bottom w:val="none" w:sz="0" w:space="0" w:color="auto"/>
                <w:right w:val="none" w:sz="0" w:space="0" w:color="auto"/>
              </w:divBdr>
              <w:divsChild>
                <w:div w:id="752511033">
                  <w:marLeft w:val="0"/>
                  <w:marRight w:val="0"/>
                  <w:marTop w:val="0"/>
                  <w:marBottom w:val="0"/>
                  <w:divBdr>
                    <w:top w:val="none" w:sz="0" w:space="0" w:color="auto"/>
                    <w:left w:val="none" w:sz="0" w:space="0" w:color="auto"/>
                    <w:bottom w:val="none" w:sz="0" w:space="0" w:color="auto"/>
                    <w:right w:val="none" w:sz="0" w:space="0" w:color="auto"/>
                  </w:divBdr>
                  <w:divsChild>
                    <w:div w:id="149005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760639">
          <w:marLeft w:val="0"/>
          <w:marRight w:val="0"/>
          <w:marTop w:val="0"/>
          <w:marBottom w:val="0"/>
          <w:divBdr>
            <w:top w:val="none" w:sz="0" w:space="0" w:color="auto"/>
            <w:left w:val="none" w:sz="0" w:space="0" w:color="auto"/>
            <w:bottom w:val="none" w:sz="0" w:space="0" w:color="auto"/>
            <w:right w:val="none" w:sz="0" w:space="0" w:color="auto"/>
          </w:divBdr>
          <w:divsChild>
            <w:div w:id="91752320">
              <w:marLeft w:val="0"/>
              <w:marRight w:val="0"/>
              <w:marTop w:val="0"/>
              <w:marBottom w:val="0"/>
              <w:divBdr>
                <w:top w:val="none" w:sz="0" w:space="0" w:color="auto"/>
                <w:left w:val="none" w:sz="0" w:space="0" w:color="auto"/>
                <w:bottom w:val="none" w:sz="0" w:space="0" w:color="auto"/>
                <w:right w:val="none" w:sz="0" w:space="0" w:color="auto"/>
              </w:divBdr>
            </w:div>
            <w:div w:id="95108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767531">
      <w:bodyDiv w:val="1"/>
      <w:marLeft w:val="0"/>
      <w:marRight w:val="0"/>
      <w:marTop w:val="0"/>
      <w:marBottom w:val="0"/>
      <w:divBdr>
        <w:top w:val="none" w:sz="0" w:space="0" w:color="auto"/>
        <w:left w:val="none" w:sz="0" w:space="0" w:color="auto"/>
        <w:bottom w:val="none" w:sz="0" w:space="0" w:color="auto"/>
        <w:right w:val="none" w:sz="0" w:space="0" w:color="auto"/>
      </w:divBdr>
      <w:divsChild>
        <w:div w:id="104926516">
          <w:marLeft w:val="0"/>
          <w:marRight w:val="0"/>
          <w:marTop w:val="0"/>
          <w:marBottom w:val="0"/>
          <w:divBdr>
            <w:top w:val="none" w:sz="0" w:space="0" w:color="auto"/>
            <w:left w:val="none" w:sz="0" w:space="0" w:color="auto"/>
            <w:bottom w:val="none" w:sz="0" w:space="0" w:color="auto"/>
            <w:right w:val="none" w:sz="0" w:space="0" w:color="auto"/>
          </w:divBdr>
          <w:divsChild>
            <w:div w:id="1144471633">
              <w:marLeft w:val="-225"/>
              <w:marRight w:val="-225"/>
              <w:marTop w:val="0"/>
              <w:marBottom w:val="0"/>
              <w:divBdr>
                <w:top w:val="none" w:sz="0" w:space="0" w:color="auto"/>
                <w:left w:val="none" w:sz="0" w:space="0" w:color="auto"/>
                <w:bottom w:val="none" w:sz="0" w:space="0" w:color="auto"/>
                <w:right w:val="none" w:sz="0" w:space="0" w:color="auto"/>
              </w:divBdr>
              <w:divsChild>
                <w:div w:id="1669626834">
                  <w:marLeft w:val="0"/>
                  <w:marRight w:val="0"/>
                  <w:marTop w:val="0"/>
                  <w:marBottom w:val="0"/>
                  <w:divBdr>
                    <w:top w:val="none" w:sz="0" w:space="0" w:color="auto"/>
                    <w:left w:val="none" w:sz="0" w:space="0" w:color="auto"/>
                    <w:bottom w:val="none" w:sz="0" w:space="0" w:color="auto"/>
                    <w:right w:val="none" w:sz="0" w:space="0" w:color="auto"/>
                  </w:divBdr>
                  <w:divsChild>
                    <w:div w:id="1212961046">
                      <w:marLeft w:val="0"/>
                      <w:marRight w:val="0"/>
                      <w:marTop w:val="0"/>
                      <w:marBottom w:val="0"/>
                      <w:divBdr>
                        <w:top w:val="none" w:sz="0" w:space="0" w:color="auto"/>
                        <w:left w:val="none" w:sz="0" w:space="0" w:color="auto"/>
                        <w:bottom w:val="none" w:sz="0" w:space="0" w:color="auto"/>
                        <w:right w:val="none" w:sz="0" w:space="0" w:color="auto"/>
                      </w:divBdr>
                      <w:divsChild>
                        <w:div w:id="1477409759">
                          <w:marLeft w:val="0"/>
                          <w:marRight w:val="0"/>
                          <w:marTop w:val="0"/>
                          <w:marBottom w:val="0"/>
                          <w:divBdr>
                            <w:top w:val="none" w:sz="0" w:space="0" w:color="auto"/>
                            <w:left w:val="none" w:sz="0" w:space="0" w:color="auto"/>
                            <w:bottom w:val="none" w:sz="0" w:space="0" w:color="auto"/>
                            <w:right w:val="none" w:sz="0" w:space="0" w:color="auto"/>
                          </w:divBdr>
                          <w:divsChild>
                            <w:div w:id="362290410">
                              <w:marLeft w:val="-225"/>
                              <w:marRight w:val="-225"/>
                              <w:marTop w:val="0"/>
                              <w:marBottom w:val="0"/>
                              <w:divBdr>
                                <w:top w:val="none" w:sz="0" w:space="0" w:color="auto"/>
                                <w:left w:val="none" w:sz="0" w:space="0" w:color="auto"/>
                                <w:bottom w:val="none" w:sz="0" w:space="0" w:color="auto"/>
                                <w:right w:val="none" w:sz="0" w:space="0" w:color="auto"/>
                              </w:divBdr>
                              <w:divsChild>
                                <w:div w:id="2100249535">
                                  <w:marLeft w:val="0"/>
                                  <w:marRight w:val="0"/>
                                  <w:marTop w:val="0"/>
                                  <w:marBottom w:val="0"/>
                                  <w:divBdr>
                                    <w:top w:val="none" w:sz="0" w:space="0" w:color="auto"/>
                                    <w:left w:val="none" w:sz="0" w:space="0" w:color="auto"/>
                                    <w:bottom w:val="none" w:sz="0" w:space="0" w:color="auto"/>
                                    <w:right w:val="none" w:sz="0" w:space="0" w:color="auto"/>
                                  </w:divBdr>
                                  <w:divsChild>
                                    <w:div w:id="1974362122">
                                      <w:marLeft w:val="-225"/>
                                      <w:marRight w:val="-225"/>
                                      <w:marTop w:val="0"/>
                                      <w:marBottom w:val="0"/>
                                      <w:divBdr>
                                        <w:top w:val="none" w:sz="0" w:space="0" w:color="auto"/>
                                        <w:left w:val="none" w:sz="0" w:space="0" w:color="auto"/>
                                        <w:bottom w:val="none" w:sz="0" w:space="0" w:color="auto"/>
                                        <w:right w:val="none" w:sz="0" w:space="0" w:color="auto"/>
                                      </w:divBdr>
                                      <w:divsChild>
                                        <w:div w:id="543296496">
                                          <w:marLeft w:val="0"/>
                                          <w:marRight w:val="0"/>
                                          <w:marTop w:val="0"/>
                                          <w:marBottom w:val="0"/>
                                          <w:divBdr>
                                            <w:top w:val="single" w:sz="6" w:space="11" w:color="8CC63F"/>
                                            <w:left w:val="single" w:sz="6" w:space="11" w:color="8CC63F"/>
                                            <w:bottom w:val="single" w:sz="6" w:space="11" w:color="8CC63F"/>
                                            <w:right w:val="single" w:sz="6" w:space="11" w:color="8CC63F"/>
                                          </w:divBdr>
                                          <w:divsChild>
                                            <w:div w:id="42272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37325960">
      <w:bodyDiv w:val="1"/>
      <w:marLeft w:val="0"/>
      <w:marRight w:val="0"/>
      <w:marTop w:val="0"/>
      <w:marBottom w:val="0"/>
      <w:divBdr>
        <w:top w:val="none" w:sz="0" w:space="0" w:color="auto"/>
        <w:left w:val="none" w:sz="0" w:space="0" w:color="auto"/>
        <w:bottom w:val="none" w:sz="0" w:space="0" w:color="auto"/>
        <w:right w:val="none" w:sz="0" w:space="0" w:color="auto"/>
      </w:divBdr>
    </w:div>
    <w:div w:id="983391321">
      <w:bodyDiv w:val="1"/>
      <w:marLeft w:val="0"/>
      <w:marRight w:val="0"/>
      <w:marTop w:val="0"/>
      <w:marBottom w:val="0"/>
      <w:divBdr>
        <w:top w:val="none" w:sz="0" w:space="0" w:color="auto"/>
        <w:left w:val="none" w:sz="0" w:space="0" w:color="auto"/>
        <w:bottom w:val="none" w:sz="0" w:space="0" w:color="auto"/>
        <w:right w:val="none" w:sz="0" w:space="0" w:color="auto"/>
      </w:divBdr>
      <w:divsChild>
        <w:div w:id="2094163359">
          <w:marLeft w:val="0"/>
          <w:marRight w:val="0"/>
          <w:marTop w:val="0"/>
          <w:marBottom w:val="60"/>
          <w:divBdr>
            <w:top w:val="none" w:sz="0" w:space="0" w:color="auto"/>
            <w:left w:val="none" w:sz="0" w:space="0" w:color="auto"/>
            <w:bottom w:val="none" w:sz="0" w:space="0" w:color="auto"/>
            <w:right w:val="none" w:sz="0" w:space="0" w:color="auto"/>
          </w:divBdr>
        </w:div>
      </w:divsChild>
    </w:div>
    <w:div w:id="1001347479">
      <w:bodyDiv w:val="1"/>
      <w:marLeft w:val="0"/>
      <w:marRight w:val="0"/>
      <w:marTop w:val="0"/>
      <w:marBottom w:val="0"/>
      <w:divBdr>
        <w:top w:val="none" w:sz="0" w:space="0" w:color="auto"/>
        <w:left w:val="none" w:sz="0" w:space="0" w:color="auto"/>
        <w:bottom w:val="none" w:sz="0" w:space="0" w:color="auto"/>
        <w:right w:val="none" w:sz="0" w:space="0" w:color="auto"/>
      </w:divBdr>
      <w:divsChild>
        <w:div w:id="1946303801">
          <w:marLeft w:val="0"/>
          <w:marRight w:val="0"/>
          <w:marTop w:val="0"/>
          <w:marBottom w:val="60"/>
          <w:divBdr>
            <w:top w:val="none" w:sz="0" w:space="0" w:color="auto"/>
            <w:left w:val="none" w:sz="0" w:space="0" w:color="auto"/>
            <w:bottom w:val="none" w:sz="0" w:space="0" w:color="auto"/>
            <w:right w:val="none" w:sz="0" w:space="0" w:color="auto"/>
          </w:divBdr>
        </w:div>
      </w:divsChild>
    </w:div>
    <w:div w:id="1033924795">
      <w:bodyDiv w:val="1"/>
      <w:marLeft w:val="0"/>
      <w:marRight w:val="0"/>
      <w:marTop w:val="0"/>
      <w:marBottom w:val="0"/>
      <w:divBdr>
        <w:top w:val="none" w:sz="0" w:space="0" w:color="auto"/>
        <w:left w:val="none" w:sz="0" w:space="0" w:color="auto"/>
        <w:bottom w:val="none" w:sz="0" w:space="0" w:color="auto"/>
        <w:right w:val="none" w:sz="0" w:space="0" w:color="auto"/>
      </w:divBdr>
    </w:div>
    <w:div w:id="1100831111">
      <w:bodyDiv w:val="1"/>
      <w:marLeft w:val="0"/>
      <w:marRight w:val="0"/>
      <w:marTop w:val="0"/>
      <w:marBottom w:val="0"/>
      <w:divBdr>
        <w:top w:val="none" w:sz="0" w:space="0" w:color="auto"/>
        <w:left w:val="none" w:sz="0" w:space="0" w:color="auto"/>
        <w:bottom w:val="none" w:sz="0" w:space="0" w:color="auto"/>
        <w:right w:val="none" w:sz="0" w:space="0" w:color="auto"/>
      </w:divBdr>
      <w:divsChild>
        <w:div w:id="2142796090">
          <w:marLeft w:val="0"/>
          <w:marRight w:val="0"/>
          <w:marTop w:val="0"/>
          <w:marBottom w:val="0"/>
          <w:divBdr>
            <w:top w:val="none" w:sz="0" w:space="0" w:color="auto"/>
            <w:left w:val="none" w:sz="0" w:space="0" w:color="auto"/>
            <w:bottom w:val="none" w:sz="0" w:space="0" w:color="auto"/>
            <w:right w:val="none" w:sz="0" w:space="0" w:color="auto"/>
          </w:divBdr>
        </w:div>
      </w:divsChild>
    </w:div>
    <w:div w:id="1111361746">
      <w:bodyDiv w:val="1"/>
      <w:marLeft w:val="0"/>
      <w:marRight w:val="0"/>
      <w:marTop w:val="0"/>
      <w:marBottom w:val="0"/>
      <w:divBdr>
        <w:top w:val="none" w:sz="0" w:space="0" w:color="auto"/>
        <w:left w:val="none" w:sz="0" w:space="0" w:color="auto"/>
        <w:bottom w:val="none" w:sz="0" w:space="0" w:color="auto"/>
        <w:right w:val="none" w:sz="0" w:space="0" w:color="auto"/>
      </w:divBdr>
    </w:div>
    <w:div w:id="1448544162">
      <w:bodyDiv w:val="1"/>
      <w:marLeft w:val="0"/>
      <w:marRight w:val="0"/>
      <w:marTop w:val="0"/>
      <w:marBottom w:val="0"/>
      <w:divBdr>
        <w:top w:val="none" w:sz="0" w:space="0" w:color="auto"/>
        <w:left w:val="none" w:sz="0" w:space="0" w:color="auto"/>
        <w:bottom w:val="none" w:sz="0" w:space="0" w:color="auto"/>
        <w:right w:val="none" w:sz="0" w:space="0" w:color="auto"/>
      </w:divBdr>
    </w:div>
    <w:div w:id="1595357993">
      <w:bodyDiv w:val="1"/>
      <w:marLeft w:val="0"/>
      <w:marRight w:val="0"/>
      <w:marTop w:val="0"/>
      <w:marBottom w:val="0"/>
      <w:divBdr>
        <w:top w:val="none" w:sz="0" w:space="0" w:color="auto"/>
        <w:left w:val="none" w:sz="0" w:space="0" w:color="auto"/>
        <w:bottom w:val="none" w:sz="0" w:space="0" w:color="auto"/>
        <w:right w:val="none" w:sz="0" w:space="0" w:color="auto"/>
      </w:divBdr>
    </w:div>
    <w:div w:id="1808082049">
      <w:bodyDiv w:val="1"/>
      <w:marLeft w:val="0"/>
      <w:marRight w:val="0"/>
      <w:marTop w:val="0"/>
      <w:marBottom w:val="0"/>
      <w:divBdr>
        <w:top w:val="none" w:sz="0" w:space="0" w:color="auto"/>
        <w:left w:val="none" w:sz="0" w:space="0" w:color="auto"/>
        <w:bottom w:val="none" w:sz="0" w:space="0" w:color="auto"/>
        <w:right w:val="none" w:sz="0" w:space="0" w:color="auto"/>
      </w:divBdr>
    </w:div>
    <w:div w:id="1974552020">
      <w:bodyDiv w:val="1"/>
      <w:marLeft w:val="0"/>
      <w:marRight w:val="0"/>
      <w:marTop w:val="0"/>
      <w:marBottom w:val="0"/>
      <w:divBdr>
        <w:top w:val="none" w:sz="0" w:space="0" w:color="auto"/>
        <w:left w:val="none" w:sz="0" w:space="0" w:color="auto"/>
        <w:bottom w:val="none" w:sz="0" w:space="0" w:color="auto"/>
        <w:right w:val="none" w:sz="0" w:space="0" w:color="auto"/>
      </w:divBdr>
      <w:divsChild>
        <w:div w:id="210700093">
          <w:marLeft w:val="0"/>
          <w:marRight w:val="0"/>
          <w:marTop w:val="0"/>
          <w:marBottom w:val="0"/>
          <w:divBdr>
            <w:top w:val="none" w:sz="0" w:space="0" w:color="auto"/>
            <w:left w:val="none" w:sz="0" w:space="0" w:color="auto"/>
            <w:bottom w:val="none" w:sz="0" w:space="0" w:color="auto"/>
            <w:right w:val="none" w:sz="0" w:space="0" w:color="auto"/>
          </w:divBdr>
        </w:div>
        <w:div w:id="349373536">
          <w:marLeft w:val="0"/>
          <w:marRight w:val="0"/>
          <w:marTop w:val="0"/>
          <w:marBottom w:val="0"/>
          <w:divBdr>
            <w:top w:val="none" w:sz="0" w:space="0" w:color="auto"/>
            <w:left w:val="none" w:sz="0" w:space="0" w:color="auto"/>
            <w:bottom w:val="none" w:sz="0" w:space="0" w:color="auto"/>
            <w:right w:val="none" w:sz="0" w:space="0" w:color="auto"/>
          </w:divBdr>
        </w:div>
        <w:div w:id="392168473">
          <w:marLeft w:val="0"/>
          <w:marRight w:val="0"/>
          <w:marTop w:val="0"/>
          <w:marBottom w:val="0"/>
          <w:divBdr>
            <w:top w:val="none" w:sz="0" w:space="0" w:color="auto"/>
            <w:left w:val="none" w:sz="0" w:space="0" w:color="auto"/>
            <w:bottom w:val="none" w:sz="0" w:space="0" w:color="auto"/>
            <w:right w:val="none" w:sz="0" w:space="0" w:color="auto"/>
          </w:divBdr>
        </w:div>
        <w:div w:id="821312075">
          <w:marLeft w:val="0"/>
          <w:marRight w:val="0"/>
          <w:marTop w:val="0"/>
          <w:marBottom w:val="0"/>
          <w:divBdr>
            <w:top w:val="none" w:sz="0" w:space="0" w:color="auto"/>
            <w:left w:val="none" w:sz="0" w:space="0" w:color="auto"/>
            <w:bottom w:val="none" w:sz="0" w:space="0" w:color="auto"/>
            <w:right w:val="none" w:sz="0" w:space="0" w:color="auto"/>
          </w:divBdr>
        </w:div>
        <w:div w:id="1073891406">
          <w:marLeft w:val="0"/>
          <w:marRight w:val="0"/>
          <w:marTop w:val="0"/>
          <w:marBottom w:val="0"/>
          <w:divBdr>
            <w:top w:val="none" w:sz="0" w:space="0" w:color="auto"/>
            <w:left w:val="none" w:sz="0" w:space="0" w:color="auto"/>
            <w:bottom w:val="none" w:sz="0" w:space="0" w:color="auto"/>
            <w:right w:val="none" w:sz="0" w:space="0" w:color="auto"/>
          </w:divBdr>
        </w:div>
        <w:div w:id="1183587337">
          <w:marLeft w:val="0"/>
          <w:marRight w:val="0"/>
          <w:marTop w:val="0"/>
          <w:marBottom w:val="0"/>
          <w:divBdr>
            <w:top w:val="none" w:sz="0" w:space="0" w:color="auto"/>
            <w:left w:val="none" w:sz="0" w:space="0" w:color="auto"/>
            <w:bottom w:val="none" w:sz="0" w:space="0" w:color="auto"/>
            <w:right w:val="none" w:sz="0" w:space="0" w:color="auto"/>
          </w:divBdr>
        </w:div>
        <w:div w:id="1343120922">
          <w:marLeft w:val="0"/>
          <w:marRight w:val="0"/>
          <w:marTop w:val="0"/>
          <w:marBottom w:val="0"/>
          <w:divBdr>
            <w:top w:val="none" w:sz="0" w:space="0" w:color="auto"/>
            <w:left w:val="none" w:sz="0" w:space="0" w:color="auto"/>
            <w:bottom w:val="none" w:sz="0" w:space="0" w:color="auto"/>
            <w:right w:val="none" w:sz="0" w:space="0" w:color="auto"/>
          </w:divBdr>
        </w:div>
        <w:div w:id="1680883730">
          <w:marLeft w:val="0"/>
          <w:marRight w:val="0"/>
          <w:marTop w:val="0"/>
          <w:marBottom w:val="0"/>
          <w:divBdr>
            <w:top w:val="none" w:sz="0" w:space="0" w:color="auto"/>
            <w:left w:val="none" w:sz="0" w:space="0" w:color="auto"/>
            <w:bottom w:val="none" w:sz="0" w:space="0" w:color="auto"/>
            <w:right w:val="none" w:sz="0" w:space="0" w:color="auto"/>
          </w:divBdr>
        </w:div>
        <w:div w:id="1718431436">
          <w:marLeft w:val="0"/>
          <w:marRight w:val="0"/>
          <w:marTop w:val="0"/>
          <w:marBottom w:val="0"/>
          <w:divBdr>
            <w:top w:val="none" w:sz="0" w:space="0" w:color="auto"/>
            <w:left w:val="none" w:sz="0" w:space="0" w:color="auto"/>
            <w:bottom w:val="none" w:sz="0" w:space="0" w:color="auto"/>
            <w:right w:val="none" w:sz="0" w:space="0" w:color="auto"/>
          </w:divBdr>
        </w:div>
        <w:div w:id="1742218134">
          <w:marLeft w:val="0"/>
          <w:marRight w:val="0"/>
          <w:marTop w:val="0"/>
          <w:marBottom w:val="0"/>
          <w:divBdr>
            <w:top w:val="none" w:sz="0" w:space="0" w:color="auto"/>
            <w:left w:val="none" w:sz="0" w:space="0" w:color="auto"/>
            <w:bottom w:val="none" w:sz="0" w:space="0" w:color="auto"/>
            <w:right w:val="none" w:sz="0" w:space="0" w:color="auto"/>
          </w:divBdr>
        </w:div>
        <w:div w:id="1829712746">
          <w:marLeft w:val="0"/>
          <w:marRight w:val="0"/>
          <w:marTop w:val="0"/>
          <w:marBottom w:val="0"/>
          <w:divBdr>
            <w:top w:val="none" w:sz="0" w:space="0" w:color="auto"/>
            <w:left w:val="none" w:sz="0" w:space="0" w:color="auto"/>
            <w:bottom w:val="none" w:sz="0" w:space="0" w:color="auto"/>
            <w:right w:val="none" w:sz="0" w:space="0" w:color="auto"/>
          </w:divBdr>
        </w:div>
      </w:divsChild>
    </w:div>
    <w:div w:id="1990015631">
      <w:bodyDiv w:val="1"/>
      <w:marLeft w:val="0"/>
      <w:marRight w:val="0"/>
      <w:marTop w:val="0"/>
      <w:marBottom w:val="0"/>
      <w:divBdr>
        <w:top w:val="none" w:sz="0" w:space="0" w:color="auto"/>
        <w:left w:val="none" w:sz="0" w:space="0" w:color="auto"/>
        <w:bottom w:val="none" w:sz="0" w:space="0" w:color="auto"/>
        <w:right w:val="none" w:sz="0" w:space="0" w:color="auto"/>
      </w:divBdr>
    </w:div>
    <w:div w:id="20503763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C87D8-E11C-4F0C-83FA-488BC6E77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41865</TotalTime>
  <Pages>4</Pages>
  <Words>2061</Words>
  <Characters>11752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UANUser</dc:creator>
  <cp:keywords/>
  <dc:description/>
  <cp:lastModifiedBy>Becky</cp:lastModifiedBy>
  <cp:revision>7</cp:revision>
  <cp:lastPrinted>2021-06-02T18:41:00Z</cp:lastPrinted>
  <dcterms:created xsi:type="dcterms:W3CDTF">2021-08-11T19:01:00Z</dcterms:created>
  <dcterms:modified xsi:type="dcterms:W3CDTF">2021-09-17T18:47:00Z</dcterms:modified>
</cp:coreProperties>
</file>